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9BDC" w14:textId="496AF6CE" w:rsidR="002D5A7E" w:rsidRDefault="00377D03" w:rsidP="006D2DBB">
      <w:pPr>
        <w:jc w:val="center"/>
        <w:rPr>
          <w:rFonts w:ascii="Arial" w:hAnsi="Arial"/>
        </w:rPr>
      </w:pPr>
      <w:r w:rsidRPr="006D2DBB">
        <w:rPr>
          <w:noProof/>
        </w:rPr>
        <w:drawing>
          <wp:inline distT="0" distB="0" distL="0" distR="0" wp14:anchorId="0E406513" wp14:editId="1C53798E">
            <wp:extent cx="5438775"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3181350"/>
                    </a:xfrm>
                    <a:prstGeom prst="rect">
                      <a:avLst/>
                    </a:prstGeom>
                    <a:noFill/>
                    <a:ln>
                      <a:noFill/>
                    </a:ln>
                  </pic:spPr>
                </pic:pic>
              </a:graphicData>
            </a:graphic>
          </wp:inline>
        </w:drawing>
      </w:r>
    </w:p>
    <w:p w14:paraId="7D324E04" w14:textId="77777777" w:rsidR="006D2DBB" w:rsidRDefault="006D2DBB" w:rsidP="00451FCF">
      <w:pPr>
        <w:jc w:val="center"/>
        <w:rPr>
          <w:noProof/>
        </w:rPr>
      </w:pPr>
    </w:p>
    <w:p w14:paraId="0DE7DC7A" w14:textId="77777777" w:rsidR="002D5A7E" w:rsidRDefault="002D5A7E" w:rsidP="00451FCF">
      <w:pPr>
        <w:jc w:val="center"/>
        <w:rPr>
          <w:rFonts w:ascii="Arial" w:hAnsi="Arial"/>
        </w:rPr>
      </w:pPr>
    </w:p>
    <w:p w14:paraId="1301F2E3" w14:textId="77777777" w:rsidR="00C47202" w:rsidRDefault="00C47202">
      <w:pPr>
        <w:rPr>
          <w:rFonts w:ascii="Arial" w:hAnsi="Arial"/>
        </w:rPr>
      </w:pPr>
    </w:p>
    <w:p w14:paraId="4CCFBBA4" w14:textId="77777777" w:rsidR="002D5A7E" w:rsidRDefault="002D5A7E" w:rsidP="002D5A7E">
      <w:pPr>
        <w:pStyle w:val="Heading1"/>
        <w:numPr>
          <w:ilvl w:val="0"/>
          <w:numId w:val="2"/>
        </w:numPr>
        <w:tabs>
          <w:tab w:val="clear" w:pos="720"/>
          <w:tab w:val="clear" w:pos="990"/>
        </w:tabs>
        <w:ind w:left="360" w:hanging="360"/>
        <w:rPr>
          <w:b/>
          <w:sz w:val="24"/>
        </w:rPr>
      </w:pPr>
      <w:r>
        <w:rPr>
          <w:b/>
          <w:sz w:val="24"/>
          <w:u w:val="single"/>
        </w:rPr>
        <w:t>General Requirements</w:t>
      </w:r>
    </w:p>
    <w:p w14:paraId="585E5FDD" w14:textId="77777777" w:rsidR="002D5A7E" w:rsidRDefault="002D5A7E" w:rsidP="008A123D">
      <w:pPr>
        <w:tabs>
          <w:tab w:val="left" w:pos="990"/>
        </w:tabs>
        <w:jc w:val="right"/>
        <w:rPr>
          <w:rFonts w:ascii="Arial" w:hAnsi="Arial"/>
          <w:sz w:val="24"/>
        </w:rPr>
      </w:pPr>
    </w:p>
    <w:p w14:paraId="37908098" w14:textId="77777777" w:rsidR="002D5A7E" w:rsidRDefault="002D5A7E" w:rsidP="002D5A7E">
      <w:pPr>
        <w:pStyle w:val="BodyText"/>
        <w:numPr>
          <w:ilvl w:val="0"/>
          <w:numId w:val="1"/>
        </w:numPr>
        <w:tabs>
          <w:tab w:val="clear" w:pos="450"/>
        </w:tabs>
        <w:rPr>
          <w:rFonts w:ascii="Arial" w:hAnsi="Arial"/>
          <w:sz w:val="24"/>
        </w:rPr>
      </w:pPr>
      <w:r>
        <w:rPr>
          <w:rFonts w:ascii="Arial" w:hAnsi="Arial"/>
          <w:sz w:val="24"/>
        </w:rPr>
        <w:t xml:space="preserve">Furnish and install (  ) low pressure, </w:t>
      </w:r>
      <w:r w:rsidR="008B3031">
        <w:rPr>
          <w:rFonts w:ascii="Arial" w:hAnsi="Arial"/>
          <w:sz w:val="24"/>
        </w:rPr>
        <w:t xml:space="preserve">induced </w:t>
      </w:r>
      <w:r w:rsidR="007A1552">
        <w:rPr>
          <w:rFonts w:ascii="Arial" w:hAnsi="Arial"/>
          <w:sz w:val="24"/>
        </w:rPr>
        <w:t>natural draft</w:t>
      </w:r>
      <w:r>
        <w:rPr>
          <w:rFonts w:ascii="Arial" w:hAnsi="Arial"/>
          <w:sz w:val="24"/>
        </w:rPr>
        <w:t xml:space="preserve">, cast iron sectional boiler(s) </w:t>
      </w:r>
      <w:r w:rsidR="008B3031">
        <w:rPr>
          <w:rFonts w:ascii="Arial" w:hAnsi="Arial"/>
          <w:sz w:val="24"/>
        </w:rPr>
        <w:t xml:space="preserve">with </w:t>
      </w:r>
      <w:r w:rsidRPr="006A3EA0">
        <w:rPr>
          <w:rFonts w:ascii="Arial" w:hAnsi="Arial"/>
          <w:bCs/>
          <w:sz w:val="24"/>
        </w:rPr>
        <w:t>minimum 8</w:t>
      </w:r>
      <w:r w:rsidR="008B3031">
        <w:rPr>
          <w:rFonts w:ascii="Arial" w:hAnsi="Arial"/>
          <w:bCs/>
          <w:sz w:val="24"/>
        </w:rPr>
        <w:t>1</w:t>
      </w:r>
      <w:r w:rsidRPr="006A3EA0">
        <w:rPr>
          <w:rFonts w:ascii="Arial" w:hAnsi="Arial"/>
          <w:bCs/>
          <w:sz w:val="24"/>
        </w:rPr>
        <w:t>.</w:t>
      </w:r>
      <w:r w:rsidR="006A3EA0" w:rsidRPr="006A3EA0">
        <w:rPr>
          <w:rFonts w:ascii="Arial" w:hAnsi="Arial"/>
          <w:bCs/>
          <w:sz w:val="24"/>
        </w:rPr>
        <w:t>0</w:t>
      </w:r>
      <w:r w:rsidRPr="006A3EA0">
        <w:rPr>
          <w:rFonts w:ascii="Arial" w:hAnsi="Arial"/>
          <w:bCs/>
          <w:sz w:val="24"/>
        </w:rPr>
        <w:t xml:space="preserve">% </w:t>
      </w:r>
      <w:r w:rsidR="008B3031">
        <w:rPr>
          <w:rFonts w:ascii="Arial" w:hAnsi="Arial"/>
          <w:bCs/>
          <w:sz w:val="24"/>
        </w:rPr>
        <w:t xml:space="preserve">thermal efficiency (steam) and </w:t>
      </w:r>
      <w:r w:rsidRPr="006A3EA0">
        <w:rPr>
          <w:rFonts w:ascii="Arial" w:hAnsi="Arial"/>
          <w:bCs/>
          <w:sz w:val="24"/>
        </w:rPr>
        <w:t>8</w:t>
      </w:r>
      <w:r w:rsidR="008B3031">
        <w:rPr>
          <w:rFonts w:ascii="Arial" w:hAnsi="Arial"/>
          <w:bCs/>
          <w:sz w:val="24"/>
        </w:rPr>
        <w:t>4</w:t>
      </w:r>
      <w:r w:rsidR="006A3EA0" w:rsidRPr="006A3EA0">
        <w:rPr>
          <w:rFonts w:ascii="Arial" w:hAnsi="Arial"/>
          <w:bCs/>
          <w:sz w:val="24"/>
        </w:rPr>
        <w:t>.0</w:t>
      </w:r>
      <w:r w:rsidRPr="006A3EA0">
        <w:rPr>
          <w:rFonts w:ascii="Arial" w:hAnsi="Arial"/>
          <w:bCs/>
          <w:sz w:val="24"/>
        </w:rPr>
        <w:t xml:space="preserve">% </w:t>
      </w:r>
      <w:r w:rsidR="006A3EA0" w:rsidRPr="006A3EA0">
        <w:rPr>
          <w:rFonts w:ascii="Arial" w:hAnsi="Arial"/>
          <w:bCs/>
          <w:sz w:val="24"/>
        </w:rPr>
        <w:t>thermal efficiency</w:t>
      </w:r>
      <w:r w:rsidR="008B3031">
        <w:rPr>
          <w:rFonts w:ascii="Arial" w:hAnsi="Arial"/>
          <w:bCs/>
          <w:sz w:val="24"/>
        </w:rPr>
        <w:t xml:space="preserve"> (water)</w:t>
      </w:r>
      <w:r w:rsidRPr="006A3EA0">
        <w:rPr>
          <w:rFonts w:ascii="Arial" w:hAnsi="Arial"/>
          <w:bCs/>
          <w:sz w:val="24"/>
        </w:rPr>
        <w:t>.</w:t>
      </w:r>
    </w:p>
    <w:p w14:paraId="3DA222DB" w14:textId="77777777" w:rsidR="002D5A7E" w:rsidRDefault="002D5A7E">
      <w:pPr>
        <w:pStyle w:val="BodyText"/>
        <w:tabs>
          <w:tab w:val="clear" w:pos="450"/>
        </w:tabs>
        <w:ind w:left="288"/>
        <w:rPr>
          <w:rFonts w:ascii="Arial" w:hAnsi="Arial"/>
          <w:sz w:val="24"/>
        </w:rPr>
      </w:pPr>
    </w:p>
    <w:p w14:paraId="10200B05" w14:textId="77777777" w:rsidR="002D5A7E" w:rsidRDefault="00462636" w:rsidP="002D5A7E">
      <w:pPr>
        <w:pStyle w:val="Heading2"/>
        <w:numPr>
          <w:ilvl w:val="0"/>
          <w:numId w:val="1"/>
        </w:numPr>
      </w:pPr>
      <w:r>
        <w:t>I</w:t>
      </w:r>
      <w:r w:rsidR="002D5A7E">
        <w:t xml:space="preserve">nstall boiler(s) in compliance with </w:t>
      </w:r>
      <w:r w:rsidR="003D5B37">
        <w:t>manufacturer’s</w:t>
      </w:r>
      <w:r w:rsidR="002D5A7E">
        <w:t xml:space="preserve"> installation instructions. </w:t>
      </w:r>
    </w:p>
    <w:p w14:paraId="38538207" w14:textId="77777777" w:rsidR="002D5A7E" w:rsidRDefault="002D5A7E"/>
    <w:p w14:paraId="76B01DC2" w14:textId="77777777" w:rsidR="008B3031" w:rsidRDefault="008B3031" w:rsidP="008B3031">
      <w:pPr>
        <w:numPr>
          <w:ilvl w:val="0"/>
          <w:numId w:val="1"/>
        </w:numPr>
        <w:rPr>
          <w:rFonts w:ascii="Arial" w:hAnsi="Arial"/>
          <w:sz w:val="24"/>
        </w:rPr>
      </w:pPr>
      <w:r w:rsidRPr="008B3031">
        <w:rPr>
          <w:rFonts w:ascii="Arial" w:hAnsi="Arial"/>
          <w:sz w:val="24"/>
        </w:rPr>
        <w:t>Weil-McLain</w:t>
      </w:r>
      <w:r>
        <w:rPr>
          <w:rFonts w:ascii="Arial" w:hAnsi="Arial"/>
          <w:sz w:val="24"/>
        </w:rPr>
        <w:t xml:space="preserve"> ___ </w:t>
      </w:r>
      <w:r w:rsidRPr="008B3031">
        <w:rPr>
          <w:rFonts w:ascii="Arial" w:hAnsi="Arial"/>
          <w:sz w:val="24"/>
        </w:rPr>
        <w:t>(qty) ( ) P or ( ) A (check one for Packaged or Assembled, leave blank for Field-Assembled) LGB -</w:t>
      </w:r>
      <w:r>
        <w:rPr>
          <w:rFonts w:ascii="Arial" w:hAnsi="Arial"/>
          <w:sz w:val="24"/>
        </w:rPr>
        <w:t xml:space="preserve"> ____ </w:t>
      </w:r>
      <w:r w:rsidRPr="008B3031">
        <w:rPr>
          <w:rFonts w:ascii="Arial" w:hAnsi="Arial"/>
          <w:sz w:val="24"/>
        </w:rPr>
        <w:t>(size) boiler(s) capable of burning natural gas with a minimum of 5.5” w.c. inlet pressure</w:t>
      </w:r>
      <w:r w:rsidR="00DA365D">
        <w:rPr>
          <w:rFonts w:ascii="Arial" w:hAnsi="Arial"/>
          <w:sz w:val="24"/>
        </w:rPr>
        <w:t xml:space="preserve">.  </w:t>
      </w:r>
      <w:r w:rsidRPr="008B3031">
        <w:rPr>
          <w:rFonts w:ascii="Arial" w:hAnsi="Arial"/>
          <w:sz w:val="24"/>
        </w:rPr>
        <w:t xml:space="preserve">Note: “P” and “A” units available for sizes LGB 4R-14 </w:t>
      </w:r>
      <w:r w:rsidR="00462636">
        <w:rPr>
          <w:rFonts w:ascii="Arial" w:hAnsi="Arial"/>
          <w:sz w:val="24"/>
        </w:rPr>
        <w:t xml:space="preserve">models </w:t>
      </w:r>
      <w:r w:rsidRPr="008B3031">
        <w:rPr>
          <w:rFonts w:ascii="Arial" w:hAnsi="Arial"/>
          <w:sz w:val="24"/>
        </w:rPr>
        <w:t>only</w:t>
      </w:r>
      <w:r w:rsidR="00462636">
        <w:rPr>
          <w:rFonts w:ascii="Arial" w:hAnsi="Arial"/>
          <w:sz w:val="24"/>
        </w:rPr>
        <w:t>.</w:t>
      </w:r>
    </w:p>
    <w:p w14:paraId="5D7285CC" w14:textId="77777777" w:rsidR="008B3031" w:rsidRDefault="008B3031" w:rsidP="008B3031">
      <w:pPr>
        <w:pStyle w:val="ListParagraph"/>
        <w:rPr>
          <w:rFonts w:ascii="Arial" w:hAnsi="Arial"/>
          <w:sz w:val="24"/>
        </w:rPr>
      </w:pPr>
    </w:p>
    <w:p w14:paraId="0D83D9B9" w14:textId="77777777" w:rsidR="002D5A7E" w:rsidRDefault="008B3031" w:rsidP="008B3031">
      <w:pPr>
        <w:numPr>
          <w:ilvl w:val="0"/>
          <w:numId w:val="1"/>
        </w:numPr>
        <w:rPr>
          <w:rFonts w:ascii="Arial" w:hAnsi="Arial"/>
          <w:sz w:val="24"/>
        </w:rPr>
      </w:pPr>
      <w:r>
        <w:rPr>
          <w:rFonts w:ascii="Arial" w:hAnsi="Arial"/>
          <w:sz w:val="24"/>
        </w:rPr>
        <w:t>Boiler assembly:</w:t>
      </w:r>
    </w:p>
    <w:p w14:paraId="1644564A" w14:textId="77777777" w:rsidR="002D5A7E" w:rsidRDefault="00806779" w:rsidP="00A51BEC">
      <w:pPr>
        <w:pStyle w:val="BodyText"/>
        <w:numPr>
          <w:ilvl w:val="0"/>
          <w:numId w:val="3"/>
        </w:numPr>
        <w:tabs>
          <w:tab w:val="clear" w:pos="450"/>
          <w:tab w:val="left" w:pos="1224"/>
        </w:tabs>
        <w:spacing w:before="40"/>
        <w:rPr>
          <w:rFonts w:ascii="Arial" w:hAnsi="Arial"/>
          <w:sz w:val="24"/>
        </w:rPr>
      </w:pPr>
      <w:r>
        <w:rPr>
          <w:rFonts w:ascii="Arial" w:hAnsi="Arial"/>
          <w:sz w:val="24"/>
        </w:rPr>
        <w:t xml:space="preserve">Packaged </w:t>
      </w:r>
      <w:r w:rsidR="00462636">
        <w:rPr>
          <w:rFonts w:ascii="Arial" w:hAnsi="Arial"/>
          <w:sz w:val="24"/>
        </w:rPr>
        <w:t xml:space="preserve">“P” </w:t>
      </w:r>
      <w:r>
        <w:rPr>
          <w:rFonts w:ascii="Arial" w:hAnsi="Arial"/>
          <w:sz w:val="24"/>
        </w:rPr>
        <w:t xml:space="preserve">LGB 4R-14 models to be factory </w:t>
      </w:r>
      <w:r w:rsidR="00DA365D">
        <w:rPr>
          <w:rFonts w:ascii="Arial" w:hAnsi="Arial"/>
          <w:sz w:val="24"/>
        </w:rPr>
        <w:t>assembled</w:t>
      </w:r>
      <w:r>
        <w:rPr>
          <w:rFonts w:ascii="Arial" w:hAnsi="Arial"/>
          <w:sz w:val="24"/>
        </w:rPr>
        <w:t xml:space="preserve">, wired, and fire tested with jacket and controls to be shipped ready for field installation. </w:t>
      </w:r>
    </w:p>
    <w:p w14:paraId="56AF24AE" w14:textId="77777777" w:rsidR="00A33FEB" w:rsidRDefault="00806779" w:rsidP="00462636">
      <w:pPr>
        <w:pStyle w:val="BodyText"/>
        <w:numPr>
          <w:ilvl w:val="0"/>
          <w:numId w:val="3"/>
        </w:numPr>
        <w:tabs>
          <w:tab w:val="clear" w:pos="450"/>
          <w:tab w:val="left" w:pos="1224"/>
        </w:tabs>
        <w:spacing w:before="60"/>
        <w:rPr>
          <w:rFonts w:ascii="Arial" w:hAnsi="Arial"/>
          <w:sz w:val="24"/>
        </w:rPr>
      </w:pPr>
      <w:r>
        <w:rPr>
          <w:rFonts w:ascii="Arial" w:hAnsi="Arial"/>
          <w:sz w:val="24"/>
        </w:rPr>
        <w:t xml:space="preserve">Assembled block </w:t>
      </w:r>
      <w:r w:rsidR="00462636">
        <w:rPr>
          <w:rFonts w:ascii="Arial" w:hAnsi="Arial"/>
          <w:sz w:val="24"/>
        </w:rPr>
        <w:t xml:space="preserve">“A” </w:t>
      </w:r>
      <w:r w:rsidR="00A33FEB">
        <w:rPr>
          <w:rFonts w:ascii="Arial" w:hAnsi="Arial"/>
          <w:sz w:val="24"/>
        </w:rPr>
        <w:t>4R-14 models to ship with factory assembled sections</w:t>
      </w:r>
      <w:r w:rsidR="00462636">
        <w:rPr>
          <w:rFonts w:ascii="Arial" w:hAnsi="Arial"/>
          <w:sz w:val="24"/>
        </w:rPr>
        <w:t xml:space="preserve">.  Boiler </w:t>
      </w:r>
      <w:r w:rsidR="00A33FEB">
        <w:rPr>
          <w:rFonts w:ascii="Arial" w:hAnsi="Arial"/>
          <w:sz w:val="24"/>
        </w:rPr>
        <w:t xml:space="preserve">jacket and controls to be packed separately </w:t>
      </w:r>
      <w:r w:rsidR="00462636">
        <w:rPr>
          <w:rFonts w:ascii="Arial" w:hAnsi="Arial"/>
          <w:sz w:val="24"/>
        </w:rPr>
        <w:t>for job site assembly</w:t>
      </w:r>
      <w:r w:rsidR="00A33FEB">
        <w:rPr>
          <w:rFonts w:ascii="Arial" w:hAnsi="Arial"/>
          <w:sz w:val="24"/>
        </w:rPr>
        <w:t xml:space="preserve">.  </w:t>
      </w:r>
    </w:p>
    <w:p w14:paraId="181F1236" w14:textId="77777777" w:rsidR="002D5A7E" w:rsidRDefault="00B402DB" w:rsidP="001863D8">
      <w:pPr>
        <w:pStyle w:val="BodyText"/>
        <w:numPr>
          <w:ilvl w:val="0"/>
          <w:numId w:val="3"/>
        </w:numPr>
        <w:tabs>
          <w:tab w:val="clear" w:pos="450"/>
          <w:tab w:val="left" w:pos="1224"/>
        </w:tabs>
        <w:spacing w:before="60" w:after="120"/>
        <w:rPr>
          <w:rFonts w:ascii="Arial" w:hAnsi="Arial"/>
          <w:sz w:val="24"/>
        </w:rPr>
      </w:pPr>
      <w:r>
        <w:rPr>
          <w:rFonts w:ascii="Arial" w:hAnsi="Arial"/>
          <w:sz w:val="24"/>
        </w:rPr>
        <w:t xml:space="preserve">Field-assembled </w:t>
      </w:r>
      <w:r w:rsidR="00A33FEB">
        <w:rPr>
          <w:rFonts w:ascii="Arial" w:hAnsi="Arial"/>
          <w:sz w:val="24"/>
        </w:rPr>
        <w:t>“</w:t>
      </w:r>
      <w:r w:rsidR="00DA365D">
        <w:rPr>
          <w:rFonts w:ascii="Arial" w:hAnsi="Arial"/>
          <w:sz w:val="24"/>
        </w:rPr>
        <w:t>K</w:t>
      </w:r>
      <w:r w:rsidR="00A33FEB">
        <w:rPr>
          <w:rFonts w:ascii="Arial" w:hAnsi="Arial"/>
          <w:sz w:val="24"/>
        </w:rPr>
        <w:t xml:space="preserve">nock down” </w:t>
      </w:r>
      <w:r>
        <w:rPr>
          <w:rFonts w:ascii="Arial" w:hAnsi="Arial"/>
          <w:sz w:val="24"/>
        </w:rPr>
        <w:t xml:space="preserve">boilers </w:t>
      </w:r>
      <w:r w:rsidR="00A33FEB">
        <w:rPr>
          <w:rFonts w:ascii="Arial" w:hAnsi="Arial"/>
          <w:sz w:val="24"/>
        </w:rPr>
        <w:t>to have cast iron sections, controls and jacket packed separately for job site assembly.</w:t>
      </w:r>
      <w:r w:rsidR="008A123D">
        <w:rPr>
          <w:rFonts w:ascii="Arial" w:hAnsi="Arial"/>
          <w:sz w:val="24"/>
        </w:rPr>
        <w:t xml:space="preserve"> </w:t>
      </w:r>
    </w:p>
    <w:p w14:paraId="7B0A63C7" w14:textId="77777777" w:rsidR="00F474BB" w:rsidRDefault="00F474BB" w:rsidP="00A33FEB">
      <w:pPr>
        <w:numPr>
          <w:ilvl w:val="0"/>
          <w:numId w:val="1"/>
        </w:numPr>
        <w:spacing w:before="120"/>
        <w:rPr>
          <w:rFonts w:ascii="Arial" w:hAnsi="Arial"/>
          <w:sz w:val="24"/>
        </w:rPr>
      </w:pPr>
      <w:r>
        <w:rPr>
          <w:rFonts w:ascii="Arial" w:hAnsi="Arial"/>
          <w:sz w:val="24"/>
        </w:rPr>
        <w:t>Boiler(s) to be (  ) steam or (  ) water (check one).</w:t>
      </w:r>
    </w:p>
    <w:p w14:paraId="58A2B20B" w14:textId="77777777" w:rsidR="00F474BB" w:rsidRDefault="00F474BB" w:rsidP="006D2DBB">
      <w:pPr>
        <w:numPr>
          <w:ilvl w:val="0"/>
          <w:numId w:val="1"/>
        </w:numPr>
        <w:spacing w:before="120" w:after="1440"/>
        <w:rPr>
          <w:rFonts w:ascii="Arial" w:hAnsi="Arial"/>
          <w:sz w:val="24"/>
        </w:rPr>
      </w:pPr>
      <w:r>
        <w:rPr>
          <w:rFonts w:ascii="Arial" w:hAnsi="Arial"/>
          <w:sz w:val="24"/>
        </w:rPr>
        <w:t>Boilers shall have an AHRI gross output(s) at 100% firing rate ____ MBH per boiler.</w:t>
      </w:r>
    </w:p>
    <w:p w14:paraId="7495276F" w14:textId="77777777" w:rsidR="00F474BB" w:rsidRDefault="00F474BB" w:rsidP="00A33FEB">
      <w:pPr>
        <w:numPr>
          <w:ilvl w:val="0"/>
          <w:numId w:val="1"/>
        </w:numPr>
        <w:spacing w:before="120"/>
        <w:rPr>
          <w:rFonts w:ascii="Arial" w:hAnsi="Arial"/>
          <w:sz w:val="24"/>
        </w:rPr>
      </w:pPr>
      <w:r>
        <w:rPr>
          <w:rFonts w:ascii="Arial" w:hAnsi="Arial"/>
          <w:sz w:val="24"/>
        </w:rPr>
        <w:lastRenderedPageBreak/>
        <w:t>Boilers shall be manufactured to conform to Section IV of the ASME Boiler and Pressure Vessel Code.</w:t>
      </w:r>
    </w:p>
    <w:p w14:paraId="1916CC8E" w14:textId="77777777" w:rsidR="00F474BB" w:rsidRDefault="00F474BB" w:rsidP="00A40D98">
      <w:pPr>
        <w:numPr>
          <w:ilvl w:val="0"/>
          <w:numId w:val="6"/>
        </w:numPr>
        <w:spacing w:before="120"/>
        <w:rPr>
          <w:rFonts w:ascii="Arial" w:hAnsi="Arial"/>
          <w:sz w:val="24"/>
        </w:rPr>
      </w:pPr>
      <w:r>
        <w:rPr>
          <w:rFonts w:ascii="Arial" w:hAnsi="Arial"/>
          <w:sz w:val="24"/>
        </w:rPr>
        <w:t>Individual sections and section assembly shall undergo hydrostatic pressure test at factory in accordance with ASME requirements.</w:t>
      </w:r>
    </w:p>
    <w:p w14:paraId="1AB2278C" w14:textId="77777777" w:rsidR="00F474BB" w:rsidRDefault="00F474BB" w:rsidP="00A40D98">
      <w:pPr>
        <w:numPr>
          <w:ilvl w:val="0"/>
          <w:numId w:val="6"/>
        </w:numPr>
        <w:spacing w:before="120"/>
        <w:rPr>
          <w:rFonts w:ascii="Arial" w:hAnsi="Arial"/>
          <w:sz w:val="24"/>
        </w:rPr>
      </w:pPr>
      <w:r>
        <w:rPr>
          <w:rFonts w:ascii="Arial" w:hAnsi="Arial"/>
          <w:sz w:val="24"/>
        </w:rPr>
        <w:t xml:space="preserve">Water boiler maximum allowable working pressure </w:t>
      </w:r>
      <w:r w:rsidRPr="00BA6A81">
        <w:rPr>
          <w:rFonts w:ascii="Arial" w:hAnsi="Arial"/>
          <w:sz w:val="24"/>
        </w:rPr>
        <w:t>shall be ( ) 50 (standard)</w:t>
      </w:r>
      <w:r>
        <w:rPr>
          <w:rFonts w:ascii="Arial" w:hAnsi="Arial"/>
          <w:sz w:val="24"/>
        </w:rPr>
        <w:t xml:space="preserve"> or ( ) 80 (optional) (check one) PSIG and cast as part of section with ASME symbol (optional 80 PSIG sections shall be stamped as such on the section).</w:t>
      </w:r>
    </w:p>
    <w:p w14:paraId="3FA3F608" w14:textId="77777777" w:rsidR="00F474BB" w:rsidRDefault="00F474BB" w:rsidP="00A40D98">
      <w:pPr>
        <w:numPr>
          <w:ilvl w:val="0"/>
          <w:numId w:val="6"/>
        </w:numPr>
        <w:spacing w:before="120"/>
        <w:rPr>
          <w:rFonts w:ascii="Arial" w:hAnsi="Arial"/>
          <w:sz w:val="24"/>
        </w:rPr>
      </w:pPr>
      <w:r>
        <w:rPr>
          <w:rFonts w:ascii="Arial" w:hAnsi="Arial"/>
          <w:sz w:val="24"/>
        </w:rPr>
        <w:t>Steam boiler maximum allowable working pressure shall be 15 PSIG.</w:t>
      </w:r>
    </w:p>
    <w:p w14:paraId="10227863" w14:textId="77777777" w:rsidR="00F474BB" w:rsidRPr="00BA6A81" w:rsidRDefault="00F474BB" w:rsidP="00F474BB">
      <w:pPr>
        <w:numPr>
          <w:ilvl w:val="0"/>
          <w:numId w:val="1"/>
        </w:numPr>
        <w:spacing w:before="120"/>
        <w:rPr>
          <w:rFonts w:ascii="Arial" w:hAnsi="Arial"/>
          <w:sz w:val="24"/>
        </w:rPr>
      </w:pPr>
      <w:r w:rsidRPr="00BA6A81">
        <w:rPr>
          <w:rFonts w:ascii="Arial" w:hAnsi="Arial"/>
          <w:sz w:val="24"/>
        </w:rPr>
        <w:t xml:space="preserve">Boiler(s) shall be warranted </w:t>
      </w:r>
      <w:r w:rsidR="001863D8">
        <w:rPr>
          <w:rFonts w:ascii="Arial" w:hAnsi="Arial"/>
          <w:sz w:val="24"/>
        </w:rPr>
        <w:t xml:space="preserve">to be </w:t>
      </w:r>
      <w:r w:rsidRPr="00BA6A81">
        <w:rPr>
          <w:rFonts w:ascii="Arial" w:hAnsi="Arial"/>
          <w:sz w:val="24"/>
        </w:rPr>
        <w:t>free from defects in material and workmanship for one year from date of installation and that the cast iron sections shall be free from defects in material and workmanship defects for ten years from the date of installation.  A copy of the manufacturer’s warrantee shall be provided in writing with the submittal paperwork.</w:t>
      </w:r>
    </w:p>
    <w:p w14:paraId="15711B86" w14:textId="77777777" w:rsidR="00F474BB" w:rsidRDefault="00F474BB" w:rsidP="00F474BB">
      <w:pPr>
        <w:numPr>
          <w:ilvl w:val="0"/>
          <w:numId w:val="1"/>
        </w:numPr>
        <w:spacing w:before="120"/>
        <w:rPr>
          <w:rFonts w:ascii="Arial" w:hAnsi="Arial"/>
          <w:sz w:val="24"/>
        </w:rPr>
      </w:pPr>
      <w:r>
        <w:rPr>
          <w:rFonts w:ascii="Arial" w:hAnsi="Arial"/>
          <w:sz w:val="24"/>
        </w:rPr>
        <w:t>Regulatory requirements:</w:t>
      </w:r>
    </w:p>
    <w:p w14:paraId="2F39A7F1" w14:textId="77777777" w:rsidR="00F474BB" w:rsidRDefault="00F474BB" w:rsidP="00A40D98">
      <w:pPr>
        <w:numPr>
          <w:ilvl w:val="0"/>
          <w:numId w:val="7"/>
        </w:numPr>
        <w:spacing w:before="120"/>
        <w:rPr>
          <w:rFonts w:ascii="Arial" w:hAnsi="Arial"/>
          <w:sz w:val="24"/>
        </w:rPr>
      </w:pPr>
      <w:r>
        <w:rPr>
          <w:rFonts w:ascii="Arial" w:hAnsi="Arial"/>
          <w:sz w:val="24"/>
        </w:rPr>
        <w:t>Boiler(s) and controls shall comply with applicable regulations and the following special code requirements: (check as applicable)</w:t>
      </w:r>
    </w:p>
    <w:p w14:paraId="51EC8E3C" w14:textId="77777777" w:rsidR="00F474BB" w:rsidRDefault="00F474BB" w:rsidP="006E7812">
      <w:pPr>
        <w:spacing w:before="120"/>
        <w:ind w:left="2160"/>
        <w:rPr>
          <w:rFonts w:ascii="Arial" w:hAnsi="Arial"/>
          <w:sz w:val="24"/>
        </w:rPr>
      </w:pPr>
      <w:r>
        <w:rPr>
          <w:rFonts w:ascii="Arial" w:hAnsi="Arial"/>
          <w:sz w:val="24"/>
        </w:rPr>
        <w:t>( ) None (standard boiler)</w:t>
      </w:r>
    </w:p>
    <w:p w14:paraId="7B196AC9" w14:textId="77777777" w:rsidR="00F474BB" w:rsidRDefault="00F474BB" w:rsidP="006E7812">
      <w:pPr>
        <w:spacing w:before="120"/>
        <w:ind w:left="2160"/>
        <w:rPr>
          <w:rFonts w:ascii="Arial" w:hAnsi="Arial"/>
          <w:sz w:val="24"/>
        </w:rPr>
      </w:pPr>
      <w:r>
        <w:rPr>
          <w:rFonts w:ascii="Arial" w:hAnsi="Arial"/>
          <w:sz w:val="24"/>
        </w:rPr>
        <w:t xml:space="preserve">( ) ASME </w:t>
      </w:r>
      <w:r w:rsidRPr="00BA6A81">
        <w:rPr>
          <w:rFonts w:ascii="Arial" w:hAnsi="Arial"/>
          <w:sz w:val="24"/>
        </w:rPr>
        <w:t>CSD-1 (Not applicable for LGB 4 &amp; LGB 4R models</w:t>
      </w:r>
    </w:p>
    <w:p w14:paraId="19229CCE" w14:textId="77777777" w:rsidR="00F474BB" w:rsidRDefault="00F474BB" w:rsidP="006E7812">
      <w:pPr>
        <w:spacing w:before="120"/>
        <w:ind w:left="2160"/>
        <w:rPr>
          <w:rFonts w:ascii="Arial" w:hAnsi="Arial"/>
          <w:sz w:val="24"/>
        </w:rPr>
      </w:pPr>
      <w:r>
        <w:rPr>
          <w:rFonts w:ascii="Arial" w:hAnsi="Arial"/>
          <w:sz w:val="24"/>
        </w:rPr>
        <w:t>( ) Factory Mutual (F.M.)</w:t>
      </w:r>
    </w:p>
    <w:p w14:paraId="5FE64102" w14:textId="77777777" w:rsidR="00F474BB" w:rsidRDefault="00F474BB" w:rsidP="006E7812">
      <w:pPr>
        <w:spacing w:before="120"/>
        <w:ind w:left="2160"/>
        <w:rPr>
          <w:rFonts w:ascii="Arial" w:hAnsi="Arial"/>
          <w:sz w:val="24"/>
        </w:rPr>
      </w:pPr>
      <w:r>
        <w:rPr>
          <w:rFonts w:ascii="Arial" w:hAnsi="Arial"/>
          <w:sz w:val="24"/>
        </w:rPr>
        <w:t>( ) Other (specify) ________________________</w:t>
      </w:r>
    </w:p>
    <w:p w14:paraId="1F58D015" w14:textId="77777777" w:rsidR="00F474BB" w:rsidRDefault="00F474BB" w:rsidP="006E7812">
      <w:pPr>
        <w:numPr>
          <w:ilvl w:val="0"/>
          <w:numId w:val="1"/>
        </w:numPr>
        <w:spacing w:before="120"/>
        <w:rPr>
          <w:rFonts w:ascii="Arial" w:hAnsi="Arial"/>
          <w:sz w:val="24"/>
        </w:rPr>
      </w:pPr>
      <w:r>
        <w:rPr>
          <w:rFonts w:ascii="Arial" w:hAnsi="Arial"/>
          <w:sz w:val="24"/>
        </w:rPr>
        <w:t>Submittals</w:t>
      </w:r>
    </w:p>
    <w:p w14:paraId="2D336DC0" w14:textId="77777777" w:rsidR="00F474BB" w:rsidRDefault="00F474BB" w:rsidP="00A40D98">
      <w:pPr>
        <w:numPr>
          <w:ilvl w:val="0"/>
          <w:numId w:val="11"/>
        </w:numPr>
        <w:spacing w:before="120"/>
        <w:rPr>
          <w:rFonts w:ascii="Arial" w:hAnsi="Arial"/>
          <w:sz w:val="24"/>
        </w:rPr>
      </w:pPr>
      <w:r>
        <w:rPr>
          <w:rFonts w:ascii="Arial" w:hAnsi="Arial"/>
          <w:sz w:val="24"/>
        </w:rPr>
        <w:t>Submit shop drawings and product data.</w:t>
      </w:r>
    </w:p>
    <w:p w14:paraId="29063A77" w14:textId="77777777" w:rsidR="00F474BB" w:rsidRDefault="00F474BB" w:rsidP="00A40D98">
      <w:pPr>
        <w:numPr>
          <w:ilvl w:val="0"/>
          <w:numId w:val="11"/>
        </w:numPr>
        <w:spacing w:before="120"/>
        <w:rPr>
          <w:rFonts w:ascii="Arial" w:hAnsi="Arial"/>
          <w:sz w:val="24"/>
        </w:rPr>
      </w:pPr>
      <w:r>
        <w:rPr>
          <w:rFonts w:ascii="Arial" w:hAnsi="Arial"/>
          <w:sz w:val="24"/>
        </w:rPr>
        <w:t>Submittal packet to include boiler descriptive literature, installation instructions, operating instructions, and maintenance instructions.</w:t>
      </w:r>
    </w:p>
    <w:p w14:paraId="6EFDA74B" w14:textId="77777777" w:rsidR="005D5A87" w:rsidRPr="008A123D" w:rsidRDefault="005D5A87" w:rsidP="005D5A87">
      <w:pPr>
        <w:pStyle w:val="BodyText2"/>
        <w:ind w:right="432"/>
        <w:rPr>
          <w:rFonts w:ascii="Tahoma" w:hAnsi="Tahoma"/>
          <w:sz w:val="22"/>
        </w:rPr>
      </w:pPr>
    </w:p>
    <w:p w14:paraId="1407CDB4" w14:textId="77777777" w:rsidR="002D5A7E" w:rsidRDefault="002D5A7E" w:rsidP="00B402DB">
      <w:pPr>
        <w:pStyle w:val="Heading1"/>
        <w:numPr>
          <w:ilvl w:val="0"/>
          <w:numId w:val="2"/>
        </w:numPr>
        <w:tabs>
          <w:tab w:val="clear" w:pos="720"/>
          <w:tab w:val="clear" w:pos="990"/>
        </w:tabs>
        <w:ind w:left="360" w:hanging="360"/>
        <w:rPr>
          <w:b/>
          <w:sz w:val="24"/>
          <w:u w:val="single"/>
        </w:rPr>
      </w:pPr>
      <w:r>
        <w:rPr>
          <w:b/>
          <w:sz w:val="24"/>
          <w:u w:val="single"/>
        </w:rPr>
        <w:t>Product</w:t>
      </w:r>
    </w:p>
    <w:p w14:paraId="0A6B23C6" w14:textId="77777777" w:rsidR="002D5A7E" w:rsidRDefault="002D5A7E"/>
    <w:p w14:paraId="4B480AF1" w14:textId="77777777" w:rsidR="002D5A7E" w:rsidRPr="009056B2" w:rsidRDefault="002D5A7E" w:rsidP="00A40D98">
      <w:pPr>
        <w:numPr>
          <w:ilvl w:val="0"/>
          <w:numId w:val="12"/>
        </w:numPr>
        <w:spacing w:before="120"/>
        <w:rPr>
          <w:rFonts w:ascii="Arial" w:hAnsi="Arial"/>
          <w:sz w:val="24"/>
        </w:rPr>
      </w:pPr>
      <w:r w:rsidRPr="009056B2">
        <w:rPr>
          <w:rFonts w:ascii="Arial" w:hAnsi="Arial"/>
          <w:sz w:val="24"/>
        </w:rPr>
        <w:t>Acceptable boiler manufacturer(s) include(s):</w:t>
      </w:r>
    </w:p>
    <w:p w14:paraId="25D8993E" w14:textId="77777777" w:rsidR="002D5A7E" w:rsidRDefault="002D5A7E" w:rsidP="00A40D98">
      <w:pPr>
        <w:numPr>
          <w:ilvl w:val="0"/>
          <w:numId w:val="13"/>
        </w:numPr>
        <w:spacing w:before="120"/>
        <w:rPr>
          <w:rFonts w:ascii="Arial" w:hAnsi="Arial"/>
          <w:sz w:val="24"/>
        </w:rPr>
      </w:pPr>
      <w:r>
        <w:rPr>
          <w:rFonts w:ascii="Arial" w:hAnsi="Arial"/>
          <w:sz w:val="24"/>
        </w:rPr>
        <w:t xml:space="preserve">Weil-McLain only, as specified in Part 1, Paragraph C. </w:t>
      </w:r>
    </w:p>
    <w:p w14:paraId="017BA343" w14:textId="77777777" w:rsidR="002D5A7E" w:rsidRDefault="002D5A7E" w:rsidP="00A40D98">
      <w:pPr>
        <w:numPr>
          <w:ilvl w:val="0"/>
          <w:numId w:val="13"/>
        </w:numPr>
        <w:spacing w:before="120"/>
        <w:rPr>
          <w:rFonts w:ascii="Arial" w:hAnsi="Arial"/>
          <w:sz w:val="24"/>
        </w:rPr>
      </w:pPr>
      <w:r>
        <w:rPr>
          <w:rFonts w:ascii="Arial" w:hAnsi="Arial"/>
          <w:sz w:val="24"/>
        </w:rPr>
        <w:t>Other manufacturer(s) or other Weil-McLain boiler(s) must comply with specifying</w:t>
      </w:r>
      <w:r w:rsidR="008A123D">
        <w:rPr>
          <w:rFonts w:ascii="Arial" w:hAnsi="Arial"/>
          <w:sz w:val="24"/>
        </w:rPr>
        <w:t xml:space="preserve"> </w:t>
      </w:r>
      <w:r>
        <w:rPr>
          <w:rFonts w:ascii="Arial" w:hAnsi="Arial"/>
          <w:sz w:val="24"/>
        </w:rPr>
        <w:t>engineer’s requirements, including:</w:t>
      </w:r>
    </w:p>
    <w:p w14:paraId="7F32FC9B" w14:textId="77777777" w:rsidR="00F533D1" w:rsidRDefault="002D5A7E" w:rsidP="00A40D98">
      <w:pPr>
        <w:pStyle w:val="Heading2"/>
        <w:numPr>
          <w:ilvl w:val="0"/>
          <w:numId w:val="8"/>
        </w:numPr>
        <w:spacing w:before="40"/>
        <w:ind w:left="2016"/>
      </w:pPr>
      <w:r>
        <w:t>Full intent of these specifications</w:t>
      </w:r>
      <w:r w:rsidR="00F533D1">
        <w:t xml:space="preserve"> and </w:t>
      </w:r>
    </w:p>
    <w:p w14:paraId="6211BA26" w14:textId="77777777" w:rsidR="002D5A7E" w:rsidRDefault="00F533D1" w:rsidP="00A40D98">
      <w:pPr>
        <w:pStyle w:val="Heading2"/>
        <w:numPr>
          <w:ilvl w:val="0"/>
          <w:numId w:val="8"/>
        </w:numPr>
        <w:spacing w:before="40"/>
        <w:ind w:left="2016"/>
      </w:pPr>
      <w:r>
        <w:t>P</w:t>
      </w:r>
      <w:r w:rsidR="002D5A7E">
        <w:t>rovide complete submittal including</w:t>
      </w:r>
      <w:r w:rsidR="008A123D">
        <w:t xml:space="preserve"> </w:t>
      </w:r>
      <w:r w:rsidR="002D5A7E">
        <w:t xml:space="preserve">literature, wiring diagrams, fuel piping diagrams, and a list of similar installations. </w:t>
      </w:r>
    </w:p>
    <w:p w14:paraId="5D1F2223" w14:textId="77777777" w:rsidR="002D5A7E" w:rsidRDefault="002D5A7E" w:rsidP="00692C0B">
      <w:pPr>
        <w:pStyle w:val="Heading2"/>
        <w:numPr>
          <w:ilvl w:val="0"/>
          <w:numId w:val="8"/>
        </w:numPr>
        <w:spacing w:before="40" w:after="840"/>
        <w:ind w:left="2016"/>
      </w:pPr>
      <w:r>
        <w:t xml:space="preserve">Submittal to be presented to specifying engineer at least seven working days for approval before bid opening. Substitutions are </w:t>
      </w:r>
      <w:r w:rsidRPr="008A123D">
        <w:t>not</w:t>
      </w:r>
      <w:r>
        <w:t xml:space="preserve"> permitted after contract is awarded.</w:t>
      </w:r>
    </w:p>
    <w:p w14:paraId="0E6D8CDB" w14:textId="77777777" w:rsidR="002D5A7E" w:rsidRDefault="002D5A7E">
      <w:pPr>
        <w:tabs>
          <w:tab w:val="left" w:pos="450"/>
          <w:tab w:val="left" w:pos="1440"/>
          <w:tab w:val="left" w:pos="1800"/>
        </w:tabs>
        <w:ind w:left="1296" w:firstLine="72"/>
        <w:rPr>
          <w:rFonts w:ascii="Arial" w:hAnsi="Arial"/>
          <w:sz w:val="24"/>
        </w:rPr>
      </w:pPr>
    </w:p>
    <w:p w14:paraId="1BC175DE" w14:textId="77777777" w:rsidR="00F533D1" w:rsidRDefault="00F533D1">
      <w:pPr>
        <w:tabs>
          <w:tab w:val="left" w:pos="450"/>
          <w:tab w:val="left" w:pos="1440"/>
          <w:tab w:val="left" w:pos="1800"/>
        </w:tabs>
        <w:ind w:left="1296" w:firstLine="72"/>
        <w:rPr>
          <w:rFonts w:ascii="Arial" w:hAnsi="Arial"/>
          <w:sz w:val="24"/>
        </w:rPr>
      </w:pPr>
    </w:p>
    <w:p w14:paraId="67D383FD" w14:textId="77777777" w:rsidR="002D5A7E" w:rsidRPr="009056B2" w:rsidRDefault="002D5A7E" w:rsidP="00A40D98">
      <w:pPr>
        <w:numPr>
          <w:ilvl w:val="0"/>
          <w:numId w:val="12"/>
        </w:numPr>
        <w:spacing w:before="120"/>
        <w:rPr>
          <w:rFonts w:ascii="Arial" w:hAnsi="Arial"/>
          <w:sz w:val="24"/>
        </w:rPr>
      </w:pPr>
      <w:r w:rsidRPr="009056B2">
        <w:rPr>
          <w:rFonts w:ascii="Arial" w:hAnsi="Arial"/>
          <w:sz w:val="24"/>
        </w:rPr>
        <w:lastRenderedPageBreak/>
        <w:t xml:space="preserve">Boiler </w:t>
      </w:r>
      <w:r w:rsidR="009056B2" w:rsidRPr="009056B2">
        <w:rPr>
          <w:rFonts w:ascii="Arial" w:hAnsi="Arial"/>
          <w:sz w:val="24"/>
        </w:rPr>
        <w:t>C</w:t>
      </w:r>
      <w:r w:rsidRPr="009056B2">
        <w:rPr>
          <w:rFonts w:ascii="Arial" w:hAnsi="Arial"/>
          <w:sz w:val="24"/>
        </w:rPr>
        <w:t>onstruction</w:t>
      </w:r>
    </w:p>
    <w:p w14:paraId="387B5F8C" w14:textId="77777777" w:rsidR="002D5A7E" w:rsidRDefault="002D5A7E" w:rsidP="00A40D98">
      <w:pPr>
        <w:numPr>
          <w:ilvl w:val="0"/>
          <w:numId w:val="9"/>
        </w:numPr>
        <w:spacing w:before="40"/>
        <w:ind w:left="1512"/>
        <w:rPr>
          <w:rFonts w:ascii="Arial" w:hAnsi="Arial"/>
          <w:sz w:val="24"/>
        </w:rPr>
      </w:pPr>
      <w:r>
        <w:rPr>
          <w:rFonts w:ascii="Arial" w:hAnsi="Arial"/>
          <w:sz w:val="24"/>
        </w:rPr>
        <w:t>Boiler sections</w:t>
      </w:r>
    </w:p>
    <w:p w14:paraId="700D4124" w14:textId="77777777" w:rsidR="002D5A7E" w:rsidRDefault="00DA365D" w:rsidP="00A40D98">
      <w:pPr>
        <w:pStyle w:val="Heading2"/>
        <w:numPr>
          <w:ilvl w:val="0"/>
          <w:numId w:val="8"/>
        </w:numPr>
        <w:spacing w:before="40"/>
        <w:ind w:left="2016"/>
      </w:pPr>
      <w:r>
        <w:t>To be field assembled (factory assembled for “P” and “A” configurations</w:t>
      </w:r>
      <w:r w:rsidR="00CB43A1">
        <w:t>)</w:t>
      </w:r>
      <w:r>
        <w:t xml:space="preserve"> with </w:t>
      </w:r>
      <w:r w:rsidR="002D5A7E">
        <w:t>short</w:t>
      </w:r>
      <w:r>
        <w:t xml:space="preserve"> draw rods </w:t>
      </w:r>
      <w:r w:rsidR="00CB43A1">
        <w:t xml:space="preserve">and sealing rope </w:t>
      </w:r>
      <w:r>
        <w:t>between each adjacent section</w:t>
      </w:r>
      <w:r w:rsidR="00CB43A1">
        <w:t xml:space="preserve"> </w:t>
      </w:r>
      <w:r>
        <w:t>to ensure permanent, gas-tight seal</w:t>
      </w:r>
      <w:r w:rsidR="00CB43A1">
        <w:t>s</w:t>
      </w:r>
      <w:r>
        <w:t xml:space="preserve"> while allowing for expansion and contraction of the sections.</w:t>
      </w:r>
    </w:p>
    <w:p w14:paraId="478906A0" w14:textId="77777777" w:rsidR="002D5A7E" w:rsidRPr="00EC08C9" w:rsidRDefault="00CB43A1" w:rsidP="00A40D98">
      <w:pPr>
        <w:pStyle w:val="Heading2"/>
        <w:numPr>
          <w:ilvl w:val="0"/>
          <w:numId w:val="8"/>
        </w:numPr>
        <w:spacing w:before="40"/>
        <w:ind w:left="2016"/>
      </w:pPr>
      <w:r>
        <w:t>Sealing rope shall be visible when the sections are assembled, allowing for visual inspection for proper, gas-tight seal.</w:t>
      </w:r>
    </w:p>
    <w:p w14:paraId="6ED00E66" w14:textId="77777777" w:rsidR="002D5A7E" w:rsidRDefault="002D5A7E" w:rsidP="00A40D98">
      <w:pPr>
        <w:pStyle w:val="Heading2"/>
        <w:numPr>
          <w:ilvl w:val="0"/>
          <w:numId w:val="8"/>
        </w:numPr>
        <w:spacing w:before="40"/>
        <w:ind w:left="2016"/>
      </w:pPr>
      <w:r>
        <w:t>Sealed watertight by elastomer sealing rings, not cast iron nipples. Each port opening</w:t>
      </w:r>
      <w:r w:rsidR="00A51BEC">
        <w:t xml:space="preserve"> </w:t>
      </w:r>
      <w:r>
        <w:t>is</w:t>
      </w:r>
      <w:r w:rsidR="00A51BEC">
        <w:t xml:space="preserve"> </w:t>
      </w:r>
      <w:r>
        <w:t>machined to completely capture sealing ring between sections.</w:t>
      </w:r>
    </w:p>
    <w:p w14:paraId="3EC55CEF" w14:textId="77777777" w:rsidR="002D5A7E" w:rsidRDefault="002D5A7E" w:rsidP="00A40D98">
      <w:pPr>
        <w:pStyle w:val="Heading2"/>
        <w:numPr>
          <w:ilvl w:val="0"/>
          <w:numId w:val="8"/>
        </w:numPr>
        <w:spacing w:before="40"/>
        <w:ind w:left="2016"/>
      </w:pPr>
      <w:r>
        <w:t>Provided with sufficient tappings to install required controls.</w:t>
      </w:r>
    </w:p>
    <w:p w14:paraId="348B1CA9" w14:textId="77777777" w:rsidR="002D5A7E" w:rsidRDefault="002D5A7E">
      <w:pPr>
        <w:pStyle w:val="BodyText2"/>
        <w:ind w:left="864"/>
      </w:pPr>
    </w:p>
    <w:p w14:paraId="57D73F15" w14:textId="77777777" w:rsidR="002D5A7E" w:rsidRPr="000B5BFF" w:rsidRDefault="000B5BFF" w:rsidP="00A40D98">
      <w:pPr>
        <w:numPr>
          <w:ilvl w:val="0"/>
          <w:numId w:val="9"/>
        </w:numPr>
        <w:spacing w:before="40"/>
        <w:ind w:left="1512"/>
        <w:rPr>
          <w:rFonts w:ascii="Arial" w:hAnsi="Arial"/>
          <w:sz w:val="24"/>
        </w:rPr>
      </w:pPr>
      <w:r>
        <w:rPr>
          <w:rFonts w:ascii="Arial" w:hAnsi="Arial"/>
          <w:sz w:val="24"/>
        </w:rPr>
        <w:t xml:space="preserve"> </w:t>
      </w:r>
      <w:r w:rsidR="002D5A7E" w:rsidRPr="000B5BFF">
        <w:rPr>
          <w:rFonts w:ascii="Arial" w:hAnsi="Arial"/>
          <w:sz w:val="24"/>
        </w:rPr>
        <w:t>Boiler(s)</w:t>
      </w:r>
    </w:p>
    <w:p w14:paraId="779BF19A" w14:textId="77777777" w:rsidR="002D5A7E" w:rsidRDefault="002D5A7E" w:rsidP="00A40D98">
      <w:pPr>
        <w:pStyle w:val="Heading2"/>
        <w:numPr>
          <w:ilvl w:val="0"/>
          <w:numId w:val="8"/>
        </w:numPr>
        <w:spacing w:before="40"/>
        <w:ind w:left="2016"/>
      </w:pPr>
      <w:r>
        <w:t>Provided with cast-in air elimination to separate air from circulating water.</w:t>
      </w:r>
    </w:p>
    <w:p w14:paraId="34908D25" w14:textId="77777777" w:rsidR="002D5A7E" w:rsidRDefault="002D5A7E" w:rsidP="00A40D98">
      <w:pPr>
        <w:pStyle w:val="Heading2"/>
        <w:numPr>
          <w:ilvl w:val="0"/>
          <w:numId w:val="8"/>
        </w:numPr>
        <w:spacing w:before="40"/>
        <w:ind w:left="2016"/>
      </w:pPr>
      <w:r>
        <w:t>Designed with a low silhouette to provide maximum headroom.</w:t>
      </w:r>
    </w:p>
    <w:p w14:paraId="28838302" w14:textId="77777777" w:rsidR="002D5A7E" w:rsidRDefault="000B5BFF" w:rsidP="00A40D98">
      <w:pPr>
        <w:pStyle w:val="Heading2"/>
        <w:numPr>
          <w:ilvl w:val="0"/>
          <w:numId w:val="8"/>
        </w:numPr>
        <w:spacing w:before="40"/>
        <w:ind w:left="2016"/>
      </w:pPr>
      <w:r>
        <w:t>Supply and return piping designed to allow installation from right or left-hand side.</w:t>
      </w:r>
    </w:p>
    <w:p w14:paraId="5845B0E7" w14:textId="77777777" w:rsidR="00F10EE5" w:rsidRDefault="002D5A7E" w:rsidP="00A40D98">
      <w:pPr>
        <w:pStyle w:val="Heading2"/>
        <w:numPr>
          <w:ilvl w:val="0"/>
          <w:numId w:val="8"/>
        </w:numPr>
        <w:spacing w:before="40"/>
        <w:ind w:left="2016"/>
      </w:pPr>
      <w:r>
        <w:t xml:space="preserve">Shipped with insulated heavy gauge steel jacket(s) with durable powdered paint enamel finish. Jacket designed to be installed after connecting supply and return piping. </w:t>
      </w:r>
    </w:p>
    <w:p w14:paraId="04A06B35" w14:textId="77777777" w:rsidR="002D5A7E" w:rsidRPr="009056B2" w:rsidRDefault="002D5A7E" w:rsidP="00A40D98">
      <w:pPr>
        <w:numPr>
          <w:ilvl w:val="0"/>
          <w:numId w:val="12"/>
        </w:numPr>
        <w:spacing w:before="240"/>
        <w:rPr>
          <w:rFonts w:ascii="Arial" w:hAnsi="Arial"/>
          <w:sz w:val="24"/>
        </w:rPr>
      </w:pPr>
      <w:r w:rsidRPr="009056B2">
        <w:rPr>
          <w:rFonts w:ascii="Arial" w:hAnsi="Arial"/>
          <w:sz w:val="24"/>
        </w:rPr>
        <w:t xml:space="preserve"> Boiler </w:t>
      </w:r>
      <w:r w:rsidR="009056B2" w:rsidRPr="009056B2">
        <w:rPr>
          <w:rFonts w:ascii="Arial" w:hAnsi="Arial"/>
          <w:sz w:val="24"/>
        </w:rPr>
        <w:t>F</w:t>
      </w:r>
      <w:r w:rsidRPr="009056B2">
        <w:rPr>
          <w:rFonts w:ascii="Arial" w:hAnsi="Arial"/>
          <w:sz w:val="24"/>
        </w:rPr>
        <w:t>oundation(s)</w:t>
      </w:r>
    </w:p>
    <w:p w14:paraId="193D8934" w14:textId="77777777" w:rsidR="00F10EE5" w:rsidRDefault="002D5A7E" w:rsidP="00A40D98">
      <w:pPr>
        <w:numPr>
          <w:ilvl w:val="0"/>
          <w:numId w:val="14"/>
        </w:numPr>
        <w:spacing w:before="120"/>
        <w:rPr>
          <w:rFonts w:ascii="Arial" w:hAnsi="Arial"/>
          <w:sz w:val="24"/>
        </w:rPr>
      </w:pPr>
      <w:r>
        <w:rPr>
          <w:rFonts w:ascii="Arial" w:hAnsi="Arial"/>
          <w:sz w:val="24"/>
        </w:rPr>
        <w:t>Installer to construct needed support and level concrete foundation(s) where boiler room floor is uneven or will not supp</w:t>
      </w:r>
      <w:r w:rsidR="00F10EE5">
        <w:rPr>
          <w:rFonts w:ascii="Arial" w:hAnsi="Arial"/>
          <w:sz w:val="24"/>
        </w:rPr>
        <w:t>ort the weight of the boiler(s) or where the boiler room may experience flooding.</w:t>
      </w:r>
      <w:r w:rsidR="00F10EE5" w:rsidRPr="00F10EE5">
        <w:rPr>
          <w:rFonts w:ascii="Arial" w:hAnsi="Arial"/>
          <w:sz w:val="24"/>
        </w:rPr>
        <w:t xml:space="preserve"> </w:t>
      </w:r>
    </w:p>
    <w:p w14:paraId="68C5452A" w14:textId="77777777" w:rsidR="00F10EE5" w:rsidRDefault="00F10EE5" w:rsidP="00A40D98">
      <w:pPr>
        <w:numPr>
          <w:ilvl w:val="0"/>
          <w:numId w:val="12"/>
        </w:numPr>
        <w:spacing w:before="240"/>
      </w:pPr>
      <w:r>
        <w:rPr>
          <w:rFonts w:ascii="Arial" w:hAnsi="Arial"/>
          <w:sz w:val="24"/>
        </w:rPr>
        <w:t>Control System</w:t>
      </w:r>
    </w:p>
    <w:p w14:paraId="72FB3BB7" w14:textId="77777777" w:rsidR="00F10EE5" w:rsidRDefault="00F10EE5" w:rsidP="00A40D98">
      <w:pPr>
        <w:numPr>
          <w:ilvl w:val="0"/>
          <w:numId w:val="15"/>
        </w:numPr>
        <w:spacing w:before="120"/>
        <w:rPr>
          <w:rFonts w:ascii="Arial" w:hAnsi="Arial"/>
          <w:sz w:val="24"/>
        </w:rPr>
      </w:pPr>
      <w:r w:rsidRPr="00F10EE5">
        <w:rPr>
          <w:rFonts w:ascii="Arial" w:hAnsi="Arial"/>
          <w:sz w:val="24"/>
        </w:rPr>
        <w:t>The boiler(s)</w:t>
      </w:r>
      <w:r>
        <w:rPr>
          <w:rFonts w:ascii="Arial" w:hAnsi="Arial"/>
          <w:sz w:val="24"/>
        </w:rPr>
        <w:t xml:space="preserve"> shall be furnished with (an) electronic control system(s) with factory pre-wired control panel for each base assembly.</w:t>
      </w:r>
    </w:p>
    <w:p w14:paraId="2B2EC50E" w14:textId="77777777" w:rsidR="00F10EE5" w:rsidRPr="00BA6A81" w:rsidRDefault="00F10EE5" w:rsidP="00A40D98">
      <w:pPr>
        <w:numPr>
          <w:ilvl w:val="0"/>
          <w:numId w:val="15"/>
        </w:numPr>
        <w:spacing w:before="120"/>
        <w:rPr>
          <w:rFonts w:ascii="Arial" w:hAnsi="Arial"/>
          <w:sz w:val="24"/>
        </w:rPr>
      </w:pPr>
      <w:r w:rsidRPr="006E7812">
        <w:rPr>
          <w:rFonts w:ascii="Arial" w:hAnsi="Arial"/>
          <w:sz w:val="24"/>
        </w:rPr>
        <w:t>LGB 4R-5 Only:</w:t>
      </w:r>
      <w:r w:rsidRPr="00BA6A81">
        <w:rPr>
          <w:rFonts w:ascii="Arial" w:hAnsi="Arial"/>
          <w:sz w:val="24"/>
        </w:rPr>
        <w:t xml:space="preserve"> The electronic control system(s) shall incorporate pilot valve, main valve, intermittent electronic pilot ignition, and pilot flame sensing operations in a single control module. Includes low-high-low operation (steam boiler requires additional fire rate steam pressure control).</w:t>
      </w:r>
    </w:p>
    <w:p w14:paraId="3C4A8161" w14:textId="77777777" w:rsidR="00F10EE5" w:rsidRPr="00BA6A81" w:rsidRDefault="00F10EE5" w:rsidP="00A40D98">
      <w:pPr>
        <w:numPr>
          <w:ilvl w:val="0"/>
          <w:numId w:val="15"/>
        </w:numPr>
        <w:spacing w:before="120"/>
        <w:rPr>
          <w:rFonts w:ascii="Arial" w:hAnsi="Arial"/>
          <w:sz w:val="24"/>
        </w:rPr>
      </w:pPr>
      <w:r w:rsidRPr="006E7812">
        <w:rPr>
          <w:rFonts w:ascii="Arial" w:hAnsi="Arial"/>
          <w:sz w:val="24"/>
        </w:rPr>
        <w:t>LGB 6-20 Only:</w:t>
      </w:r>
      <w:r w:rsidRPr="00BA6A81">
        <w:rPr>
          <w:rFonts w:ascii="Arial" w:hAnsi="Arial"/>
          <w:sz w:val="24"/>
        </w:rPr>
        <w:t xml:space="preserve"> The electronic control system(s) shall incorporate pilot proving and main flame proving control modules to provide intermittent electronic pilot ignition with proven low-fire-start, high-fire-run mode of operation.  Includes low-high-low operation (steam boiler requires additional fire rate steam pressure control).</w:t>
      </w:r>
    </w:p>
    <w:p w14:paraId="1152312B" w14:textId="77777777" w:rsidR="00F10EE5" w:rsidRPr="00BA6A81" w:rsidRDefault="00F10EE5" w:rsidP="00692C0B">
      <w:pPr>
        <w:numPr>
          <w:ilvl w:val="0"/>
          <w:numId w:val="15"/>
        </w:numPr>
        <w:spacing w:before="120" w:after="960"/>
        <w:rPr>
          <w:rFonts w:ascii="Arial" w:hAnsi="Arial"/>
          <w:sz w:val="24"/>
        </w:rPr>
      </w:pPr>
      <w:r w:rsidRPr="00BA6A81">
        <w:rPr>
          <w:rFonts w:ascii="Arial" w:hAnsi="Arial"/>
          <w:sz w:val="24"/>
        </w:rPr>
        <w:t>The electronic control system(s) shall provide nominal fifteen (15) second flame response timing with five (5) minute lockout in the event the pilot flame is not proven.</w:t>
      </w:r>
    </w:p>
    <w:p w14:paraId="19350AAD" w14:textId="77777777" w:rsidR="00F10EE5" w:rsidRDefault="00F10EE5" w:rsidP="00A40D98">
      <w:pPr>
        <w:numPr>
          <w:ilvl w:val="0"/>
          <w:numId w:val="15"/>
        </w:numPr>
        <w:spacing w:before="120"/>
        <w:rPr>
          <w:rFonts w:ascii="Arial" w:hAnsi="Arial"/>
          <w:sz w:val="24"/>
        </w:rPr>
      </w:pPr>
      <w:r>
        <w:rPr>
          <w:rFonts w:ascii="Arial" w:hAnsi="Arial"/>
          <w:sz w:val="24"/>
        </w:rPr>
        <w:lastRenderedPageBreak/>
        <w:t>The electronic control system(s) safety pilot burner for each boiler-base assembly shall be intermittent burning and electrically ignited. The safety pilot burner and main burner flames shall be electronically supervised by flame rectification.</w:t>
      </w:r>
    </w:p>
    <w:p w14:paraId="22E75056" w14:textId="77777777" w:rsidR="00F10EE5" w:rsidRDefault="00F10EE5" w:rsidP="00A40D98">
      <w:pPr>
        <w:numPr>
          <w:ilvl w:val="0"/>
          <w:numId w:val="12"/>
        </w:numPr>
        <w:spacing w:before="240"/>
        <w:rPr>
          <w:rFonts w:ascii="Arial" w:hAnsi="Arial"/>
          <w:sz w:val="24"/>
        </w:rPr>
      </w:pPr>
      <w:r>
        <w:rPr>
          <w:rFonts w:ascii="Arial" w:hAnsi="Arial"/>
          <w:sz w:val="24"/>
        </w:rPr>
        <w:t>Boiler trim</w:t>
      </w:r>
    </w:p>
    <w:p w14:paraId="1F01C3A5" w14:textId="77777777" w:rsidR="00F10EE5" w:rsidRDefault="00F10EE5" w:rsidP="00A40D98">
      <w:pPr>
        <w:numPr>
          <w:ilvl w:val="0"/>
          <w:numId w:val="10"/>
        </w:numPr>
        <w:spacing w:before="120"/>
        <w:rPr>
          <w:rFonts w:ascii="Arial" w:hAnsi="Arial"/>
          <w:sz w:val="24"/>
        </w:rPr>
      </w:pPr>
      <w:r>
        <w:rPr>
          <w:rFonts w:ascii="Arial" w:hAnsi="Arial"/>
          <w:sz w:val="24"/>
        </w:rPr>
        <w:t>All electrical components to be of high quality and bear the UL label.</w:t>
      </w:r>
    </w:p>
    <w:p w14:paraId="21BB4099" w14:textId="77777777" w:rsidR="00F10EE5" w:rsidRDefault="00F10EE5" w:rsidP="00A40D98">
      <w:pPr>
        <w:numPr>
          <w:ilvl w:val="0"/>
          <w:numId w:val="10"/>
        </w:numPr>
        <w:tabs>
          <w:tab w:val="num" w:pos="1080"/>
        </w:tabs>
        <w:spacing w:before="120"/>
        <w:rPr>
          <w:rFonts w:ascii="Arial" w:hAnsi="Arial"/>
          <w:sz w:val="24"/>
        </w:rPr>
      </w:pPr>
      <w:r>
        <w:rPr>
          <w:rFonts w:ascii="Arial" w:hAnsi="Arial"/>
          <w:sz w:val="24"/>
        </w:rPr>
        <w:t>Electrical wiring to utilize a labeled and color-coded wiring harness to help assure correct wiring.</w:t>
      </w:r>
    </w:p>
    <w:p w14:paraId="27A9F524" w14:textId="77777777" w:rsidR="00F10EE5" w:rsidRDefault="00F10EE5" w:rsidP="00A40D98">
      <w:pPr>
        <w:numPr>
          <w:ilvl w:val="0"/>
          <w:numId w:val="10"/>
        </w:numPr>
        <w:tabs>
          <w:tab w:val="num" w:pos="1080"/>
        </w:tabs>
        <w:spacing w:before="120"/>
        <w:rPr>
          <w:rFonts w:ascii="Arial" w:hAnsi="Arial"/>
          <w:sz w:val="24"/>
        </w:rPr>
      </w:pPr>
      <w:r>
        <w:rPr>
          <w:rFonts w:ascii="Arial" w:hAnsi="Arial"/>
          <w:sz w:val="24"/>
        </w:rPr>
        <w:t>Water boiler(s) standard controls furnished:</w:t>
      </w:r>
    </w:p>
    <w:p w14:paraId="3E2E2B76" w14:textId="77777777" w:rsidR="00F10EE5" w:rsidRDefault="00F10EE5" w:rsidP="00A40D98">
      <w:pPr>
        <w:numPr>
          <w:ilvl w:val="0"/>
          <w:numId w:val="5"/>
        </w:numPr>
        <w:spacing w:before="60"/>
        <w:ind w:left="1728"/>
        <w:rPr>
          <w:rFonts w:ascii="Arial" w:hAnsi="Arial"/>
          <w:sz w:val="24"/>
        </w:rPr>
      </w:pPr>
      <w:r w:rsidRPr="00491DD0">
        <w:rPr>
          <w:rFonts w:ascii="Arial" w:hAnsi="Arial"/>
          <w:sz w:val="24"/>
        </w:rPr>
        <w:t>LGB 4R-20 only:</w:t>
      </w:r>
      <w:r>
        <w:rPr>
          <w:rFonts w:ascii="Arial" w:hAnsi="Arial"/>
          <w:sz w:val="24"/>
        </w:rPr>
        <w:t xml:space="preserve"> Combination high and operating temperature limit control. (240 degrees F maximum allowable water temperature) Operating limit shall have adjustable on differential as well as low-high-low operation differential.</w:t>
      </w:r>
    </w:p>
    <w:p w14:paraId="0C462F5A" w14:textId="77777777" w:rsidR="00F10EE5" w:rsidRDefault="00F10EE5" w:rsidP="00A40D98">
      <w:pPr>
        <w:numPr>
          <w:ilvl w:val="0"/>
          <w:numId w:val="5"/>
        </w:numPr>
        <w:spacing w:before="60"/>
        <w:ind w:left="1728"/>
        <w:rPr>
          <w:rFonts w:ascii="Arial" w:hAnsi="Arial"/>
          <w:sz w:val="24"/>
        </w:rPr>
      </w:pPr>
      <w:r>
        <w:rPr>
          <w:rFonts w:ascii="Arial" w:hAnsi="Arial"/>
          <w:sz w:val="24"/>
        </w:rPr>
        <w:t>Combination pressure-temperature gauge. Dial clearly marked and easy to read.</w:t>
      </w:r>
    </w:p>
    <w:p w14:paraId="7B934F3B" w14:textId="77777777" w:rsidR="00F10EE5" w:rsidRDefault="00F10EE5" w:rsidP="00A40D98">
      <w:pPr>
        <w:numPr>
          <w:ilvl w:val="0"/>
          <w:numId w:val="5"/>
        </w:numPr>
        <w:spacing w:before="60"/>
        <w:ind w:left="1728"/>
        <w:rPr>
          <w:rFonts w:ascii="Arial" w:hAnsi="Arial"/>
          <w:sz w:val="24"/>
        </w:rPr>
      </w:pPr>
      <w:r>
        <w:rPr>
          <w:rFonts w:ascii="Arial" w:hAnsi="Arial"/>
          <w:sz w:val="24"/>
        </w:rPr>
        <w:t>A.S.M.E. certified pressure relief valve, set to relieve at 30 PSIG. Side outlet discharge type; installer to pipe outlet to floor drain or near floor. Optional relief valves shall be available with set point up to and including maximum allowable pressure. Optional relief valve to be specified when ordered.</w:t>
      </w:r>
    </w:p>
    <w:p w14:paraId="5D538BD5" w14:textId="77777777" w:rsidR="00F10EE5" w:rsidRDefault="00F10EE5" w:rsidP="00A40D98">
      <w:pPr>
        <w:numPr>
          <w:ilvl w:val="0"/>
          <w:numId w:val="5"/>
        </w:numPr>
        <w:spacing w:before="60"/>
        <w:ind w:left="1728"/>
        <w:rPr>
          <w:rFonts w:ascii="Arial" w:hAnsi="Arial"/>
          <w:sz w:val="24"/>
        </w:rPr>
      </w:pPr>
      <w:r>
        <w:rPr>
          <w:rFonts w:ascii="Arial" w:hAnsi="Arial"/>
          <w:sz w:val="24"/>
        </w:rPr>
        <w:t>Transformer rated for 75VA.</w:t>
      </w:r>
    </w:p>
    <w:p w14:paraId="69285EE4" w14:textId="77777777" w:rsidR="00F10EE5" w:rsidRDefault="00F10EE5" w:rsidP="00A40D98">
      <w:pPr>
        <w:numPr>
          <w:ilvl w:val="0"/>
          <w:numId w:val="5"/>
        </w:numPr>
        <w:spacing w:before="60"/>
        <w:ind w:left="1728"/>
        <w:rPr>
          <w:rFonts w:ascii="Arial" w:hAnsi="Arial"/>
          <w:sz w:val="24"/>
        </w:rPr>
      </w:pPr>
      <w:r w:rsidRPr="00491DD0">
        <w:rPr>
          <w:rFonts w:ascii="Arial" w:hAnsi="Arial"/>
          <w:sz w:val="24"/>
        </w:rPr>
        <w:t>“P” units only:</w:t>
      </w:r>
      <w:r>
        <w:rPr>
          <w:rFonts w:ascii="Arial" w:hAnsi="Arial"/>
          <w:sz w:val="24"/>
        </w:rPr>
        <w:t xml:space="preserve"> Low water cut-off (LWCO). LWCO shall be electrode type capable of shutting down the boiler in event of a low water situation.</w:t>
      </w:r>
    </w:p>
    <w:p w14:paraId="4CCD3BFA" w14:textId="77777777" w:rsidR="00F10EE5" w:rsidRDefault="00F10EE5" w:rsidP="00A40D98">
      <w:pPr>
        <w:numPr>
          <w:ilvl w:val="0"/>
          <w:numId w:val="10"/>
        </w:numPr>
        <w:tabs>
          <w:tab w:val="num" w:pos="1080"/>
        </w:tabs>
        <w:spacing w:before="120"/>
        <w:rPr>
          <w:rFonts w:ascii="Arial" w:hAnsi="Arial"/>
          <w:sz w:val="24"/>
        </w:rPr>
      </w:pPr>
      <w:r>
        <w:rPr>
          <w:rFonts w:ascii="Arial" w:hAnsi="Arial"/>
          <w:sz w:val="24"/>
        </w:rPr>
        <w:t>Steam boiler(s) standard controls furnished:</w:t>
      </w:r>
    </w:p>
    <w:p w14:paraId="7882B5EA" w14:textId="77777777" w:rsidR="00F10EE5" w:rsidRDefault="00F10EE5" w:rsidP="00A40D98">
      <w:pPr>
        <w:numPr>
          <w:ilvl w:val="0"/>
          <w:numId w:val="5"/>
        </w:numPr>
        <w:spacing w:before="60"/>
        <w:ind w:left="1728"/>
        <w:rPr>
          <w:rFonts w:ascii="Arial" w:hAnsi="Arial"/>
          <w:sz w:val="24"/>
        </w:rPr>
      </w:pPr>
      <w:r>
        <w:rPr>
          <w:rFonts w:ascii="Arial" w:hAnsi="Arial"/>
          <w:sz w:val="24"/>
        </w:rPr>
        <w:t>High pressure limit control. (15 PSI maximum allowable steam pressure)</w:t>
      </w:r>
    </w:p>
    <w:p w14:paraId="4989D8E1" w14:textId="77777777" w:rsidR="00F10EE5" w:rsidRDefault="00F10EE5" w:rsidP="00A40D98">
      <w:pPr>
        <w:numPr>
          <w:ilvl w:val="0"/>
          <w:numId w:val="5"/>
        </w:numPr>
        <w:spacing w:before="60"/>
        <w:ind w:left="1728"/>
        <w:rPr>
          <w:rFonts w:ascii="Arial" w:hAnsi="Arial"/>
          <w:sz w:val="24"/>
        </w:rPr>
      </w:pPr>
      <w:r>
        <w:rPr>
          <w:rFonts w:ascii="Arial" w:hAnsi="Arial"/>
          <w:sz w:val="24"/>
        </w:rPr>
        <w:t>Operating pressure limit control.</w:t>
      </w:r>
    </w:p>
    <w:p w14:paraId="485207C7" w14:textId="77777777" w:rsidR="00F10EE5" w:rsidRDefault="00F10EE5" w:rsidP="00A40D98">
      <w:pPr>
        <w:numPr>
          <w:ilvl w:val="0"/>
          <w:numId w:val="5"/>
        </w:numPr>
        <w:spacing w:before="60"/>
        <w:ind w:left="1728"/>
        <w:rPr>
          <w:rFonts w:ascii="Arial" w:hAnsi="Arial"/>
          <w:sz w:val="24"/>
        </w:rPr>
      </w:pPr>
      <w:r>
        <w:rPr>
          <w:rFonts w:ascii="Arial" w:hAnsi="Arial"/>
          <w:sz w:val="24"/>
        </w:rPr>
        <w:t>Steam compound pressure-vacuum gauge. Dial clearly marked and easy to read.</w:t>
      </w:r>
    </w:p>
    <w:p w14:paraId="0E01478B" w14:textId="77777777" w:rsidR="00F10EE5" w:rsidRDefault="00F10EE5" w:rsidP="00A40D98">
      <w:pPr>
        <w:numPr>
          <w:ilvl w:val="0"/>
          <w:numId w:val="5"/>
        </w:numPr>
        <w:spacing w:before="60"/>
        <w:ind w:left="1728"/>
        <w:rPr>
          <w:rFonts w:ascii="Arial" w:hAnsi="Arial"/>
          <w:sz w:val="24"/>
        </w:rPr>
      </w:pPr>
      <w:r>
        <w:rPr>
          <w:rFonts w:ascii="Arial" w:hAnsi="Arial"/>
          <w:sz w:val="24"/>
        </w:rPr>
        <w:t>A.S.M.E. certified pressure relief valve, set to relieve at 15 PSIG. Side outlet discharge type; installer to pipe outlet to floor drain or near floor.</w:t>
      </w:r>
    </w:p>
    <w:p w14:paraId="622268B3" w14:textId="77777777" w:rsidR="00F10EE5" w:rsidRDefault="00F10EE5" w:rsidP="00A40D98">
      <w:pPr>
        <w:numPr>
          <w:ilvl w:val="0"/>
          <w:numId w:val="5"/>
        </w:numPr>
        <w:spacing w:before="60"/>
        <w:ind w:left="1728"/>
        <w:rPr>
          <w:rFonts w:ascii="Arial" w:hAnsi="Arial"/>
          <w:sz w:val="24"/>
        </w:rPr>
      </w:pPr>
      <w:r>
        <w:rPr>
          <w:rFonts w:ascii="Arial" w:hAnsi="Arial"/>
          <w:sz w:val="24"/>
        </w:rPr>
        <w:t>Low water cut-off (LWCO). LWCO shall be float-mechanism type capable of shutting down the boiler in event of a low water situation.</w:t>
      </w:r>
    </w:p>
    <w:p w14:paraId="5D17869F" w14:textId="77777777" w:rsidR="00F10EE5" w:rsidRDefault="00F10EE5" w:rsidP="00A40D98">
      <w:pPr>
        <w:numPr>
          <w:ilvl w:val="0"/>
          <w:numId w:val="5"/>
        </w:numPr>
        <w:spacing w:before="60"/>
        <w:ind w:left="1728"/>
        <w:rPr>
          <w:rFonts w:ascii="Arial" w:hAnsi="Arial"/>
          <w:sz w:val="24"/>
        </w:rPr>
      </w:pPr>
      <w:r>
        <w:rPr>
          <w:rFonts w:ascii="Arial" w:hAnsi="Arial"/>
          <w:sz w:val="24"/>
        </w:rPr>
        <w:t>Gauge glass with gauge cocks and guards.</w:t>
      </w:r>
    </w:p>
    <w:p w14:paraId="6A947BAB" w14:textId="77777777" w:rsidR="00A26071" w:rsidRDefault="00F10EE5" w:rsidP="00A40D98">
      <w:pPr>
        <w:numPr>
          <w:ilvl w:val="0"/>
          <w:numId w:val="5"/>
        </w:numPr>
        <w:spacing w:before="60"/>
        <w:ind w:left="1728"/>
        <w:rPr>
          <w:rFonts w:ascii="Arial" w:hAnsi="Arial"/>
          <w:sz w:val="24"/>
        </w:rPr>
      </w:pPr>
      <w:r>
        <w:rPr>
          <w:rFonts w:ascii="Arial" w:hAnsi="Arial"/>
          <w:sz w:val="24"/>
        </w:rPr>
        <w:t>Transformer rated for 75VA.</w:t>
      </w:r>
    </w:p>
    <w:p w14:paraId="5D593D44" w14:textId="77777777" w:rsidR="00692C0B" w:rsidRDefault="00692C0B" w:rsidP="00692C0B">
      <w:pPr>
        <w:spacing w:before="60"/>
        <w:rPr>
          <w:rFonts w:ascii="Arial" w:hAnsi="Arial"/>
          <w:sz w:val="24"/>
        </w:rPr>
      </w:pPr>
    </w:p>
    <w:p w14:paraId="439033FE" w14:textId="77777777" w:rsidR="00692C0B" w:rsidRDefault="00692C0B" w:rsidP="00692C0B">
      <w:pPr>
        <w:spacing w:before="60"/>
        <w:rPr>
          <w:rFonts w:ascii="Arial" w:hAnsi="Arial"/>
          <w:sz w:val="24"/>
        </w:rPr>
      </w:pPr>
    </w:p>
    <w:p w14:paraId="0E276C65" w14:textId="77777777" w:rsidR="00692C0B" w:rsidRDefault="00692C0B" w:rsidP="00692C0B">
      <w:pPr>
        <w:spacing w:before="60"/>
        <w:rPr>
          <w:rFonts w:ascii="Arial" w:hAnsi="Arial"/>
          <w:sz w:val="24"/>
        </w:rPr>
      </w:pPr>
    </w:p>
    <w:p w14:paraId="19761F5B" w14:textId="77777777" w:rsidR="00692C0B" w:rsidRDefault="00692C0B" w:rsidP="00692C0B">
      <w:pPr>
        <w:spacing w:before="60"/>
        <w:rPr>
          <w:rFonts w:ascii="Arial" w:hAnsi="Arial"/>
          <w:sz w:val="24"/>
        </w:rPr>
      </w:pPr>
    </w:p>
    <w:p w14:paraId="639DB688" w14:textId="77777777" w:rsidR="00692C0B" w:rsidRDefault="00692C0B" w:rsidP="00692C0B">
      <w:pPr>
        <w:spacing w:before="60"/>
        <w:rPr>
          <w:rFonts w:ascii="Arial" w:hAnsi="Arial"/>
          <w:sz w:val="24"/>
        </w:rPr>
      </w:pPr>
    </w:p>
    <w:p w14:paraId="34705C65" w14:textId="77777777" w:rsidR="00692C0B" w:rsidRDefault="00692C0B" w:rsidP="00692C0B">
      <w:pPr>
        <w:spacing w:before="60"/>
        <w:rPr>
          <w:rFonts w:ascii="Arial" w:hAnsi="Arial"/>
          <w:sz w:val="24"/>
        </w:rPr>
      </w:pPr>
    </w:p>
    <w:p w14:paraId="55955220" w14:textId="77777777" w:rsidR="00692C0B" w:rsidRDefault="00692C0B" w:rsidP="00692C0B">
      <w:pPr>
        <w:spacing w:before="60"/>
        <w:rPr>
          <w:rFonts w:ascii="Arial" w:hAnsi="Arial"/>
          <w:sz w:val="24"/>
        </w:rPr>
      </w:pPr>
    </w:p>
    <w:p w14:paraId="5C7C81BF" w14:textId="77777777" w:rsidR="00692C0B" w:rsidRDefault="00692C0B" w:rsidP="00692C0B">
      <w:pPr>
        <w:spacing w:before="60"/>
        <w:rPr>
          <w:rFonts w:ascii="Arial" w:hAnsi="Arial"/>
          <w:sz w:val="24"/>
        </w:rPr>
      </w:pPr>
    </w:p>
    <w:p w14:paraId="2F8A5A59" w14:textId="77777777" w:rsidR="00A26071" w:rsidRDefault="00A26071" w:rsidP="00A40D98">
      <w:pPr>
        <w:numPr>
          <w:ilvl w:val="0"/>
          <w:numId w:val="12"/>
        </w:numPr>
        <w:spacing w:before="240"/>
        <w:rPr>
          <w:rFonts w:ascii="Arial" w:hAnsi="Arial"/>
          <w:sz w:val="24"/>
        </w:rPr>
      </w:pPr>
      <w:r>
        <w:rPr>
          <w:rFonts w:ascii="Arial" w:hAnsi="Arial"/>
          <w:sz w:val="24"/>
        </w:rPr>
        <w:lastRenderedPageBreak/>
        <w:t>Control Features</w:t>
      </w:r>
    </w:p>
    <w:p w14:paraId="69B8D9A1" w14:textId="77777777" w:rsidR="00D90A6F" w:rsidRDefault="00D90A6F" w:rsidP="00A40D98">
      <w:pPr>
        <w:numPr>
          <w:ilvl w:val="0"/>
          <w:numId w:val="16"/>
        </w:numPr>
        <w:spacing w:before="120"/>
        <w:rPr>
          <w:rFonts w:ascii="Arial" w:hAnsi="Arial"/>
          <w:sz w:val="24"/>
        </w:rPr>
      </w:pPr>
      <w:r>
        <w:rPr>
          <w:rFonts w:ascii="Arial" w:hAnsi="Arial"/>
          <w:sz w:val="24"/>
        </w:rPr>
        <w:t>Two line, 16-character backlit LCD screen providing English text on boiler status, operating temperature, and fault condition for advanced diagnostics.</w:t>
      </w:r>
    </w:p>
    <w:p w14:paraId="7381D266" w14:textId="77777777" w:rsidR="00A26071" w:rsidRDefault="00A26071" w:rsidP="00A40D98">
      <w:pPr>
        <w:numPr>
          <w:ilvl w:val="0"/>
          <w:numId w:val="16"/>
        </w:numPr>
        <w:spacing w:before="120"/>
        <w:rPr>
          <w:rFonts w:ascii="Arial" w:hAnsi="Arial"/>
          <w:sz w:val="24"/>
        </w:rPr>
      </w:pPr>
      <w:r>
        <w:rPr>
          <w:rFonts w:ascii="Arial" w:hAnsi="Arial"/>
          <w:sz w:val="24"/>
        </w:rPr>
        <w:t>Complete system is factory wired with clearly identifi</w:t>
      </w:r>
      <w:r w:rsidR="00D90A6F">
        <w:rPr>
          <w:rFonts w:ascii="Arial" w:hAnsi="Arial"/>
          <w:sz w:val="24"/>
        </w:rPr>
        <w:t>ed field wiring terminal blocks mounted inside the boiler.</w:t>
      </w:r>
    </w:p>
    <w:p w14:paraId="567175E2" w14:textId="77777777" w:rsidR="00A26071" w:rsidRDefault="00D90A6F" w:rsidP="00A40D98">
      <w:pPr>
        <w:numPr>
          <w:ilvl w:val="0"/>
          <w:numId w:val="16"/>
        </w:numPr>
        <w:spacing w:before="120"/>
        <w:rPr>
          <w:rFonts w:ascii="Arial" w:hAnsi="Arial"/>
          <w:sz w:val="24"/>
        </w:rPr>
      </w:pPr>
      <w:r>
        <w:rPr>
          <w:rFonts w:ascii="Arial" w:hAnsi="Arial"/>
          <w:sz w:val="24"/>
        </w:rPr>
        <w:t>Include p</w:t>
      </w:r>
      <w:r w:rsidR="00A26071">
        <w:rPr>
          <w:rFonts w:ascii="Arial" w:hAnsi="Arial"/>
          <w:sz w:val="24"/>
        </w:rPr>
        <w:t>roven pilot.</w:t>
      </w:r>
    </w:p>
    <w:p w14:paraId="59C44F6B" w14:textId="77777777" w:rsidR="00A26071" w:rsidRDefault="00D90A6F" w:rsidP="00A40D98">
      <w:pPr>
        <w:numPr>
          <w:ilvl w:val="0"/>
          <w:numId w:val="16"/>
        </w:numPr>
        <w:spacing w:before="120" w:after="240"/>
        <w:rPr>
          <w:rFonts w:ascii="Arial" w:hAnsi="Arial"/>
          <w:sz w:val="24"/>
        </w:rPr>
      </w:pPr>
      <w:r>
        <w:rPr>
          <w:rFonts w:ascii="Arial" w:hAnsi="Arial"/>
          <w:sz w:val="24"/>
        </w:rPr>
        <w:t>Include p</w:t>
      </w:r>
      <w:r w:rsidR="00A26071">
        <w:rPr>
          <w:rFonts w:ascii="Arial" w:hAnsi="Arial"/>
          <w:sz w:val="24"/>
        </w:rPr>
        <w:t>roven main flame.</w:t>
      </w:r>
    </w:p>
    <w:p w14:paraId="5B27A06C" w14:textId="77777777" w:rsidR="00D90A6F" w:rsidRDefault="00A26071" w:rsidP="00A40D98">
      <w:pPr>
        <w:numPr>
          <w:ilvl w:val="0"/>
          <w:numId w:val="16"/>
        </w:numPr>
        <w:spacing w:before="60"/>
        <w:rPr>
          <w:rFonts w:ascii="Arial" w:hAnsi="Arial"/>
          <w:sz w:val="24"/>
        </w:rPr>
      </w:pPr>
      <w:r>
        <w:rPr>
          <w:rFonts w:ascii="Arial" w:hAnsi="Arial"/>
          <w:sz w:val="24"/>
        </w:rPr>
        <w:t xml:space="preserve">Alarm contact terminals for the following faults:  flame failure, operating </w:t>
      </w:r>
      <w:r w:rsidR="00D90A6F">
        <w:rPr>
          <w:rFonts w:ascii="Arial" w:hAnsi="Arial"/>
          <w:sz w:val="24"/>
        </w:rPr>
        <w:t>limit,</w:t>
      </w:r>
      <w:r>
        <w:rPr>
          <w:rFonts w:ascii="Arial" w:hAnsi="Arial"/>
          <w:sz w:val="24"/>
        </w:rPr>
        <w:t xml:space="preserve"> high limit, low water cut off, </w:t>
      </w:r>
      <w:r w:rsidR="00D90A6F">
        <w:rPr>
          <w:rFonts w:ascii="Arial" w:hAnsi="Arial"/>
          <w:sz w:val="24"/>
        </w:rPr>
        <w:t>limit chain, etc.  (Depending on steam or water configuration).</w:t>
      </w:r>
    </w:p>
    <w:p w14:paraId="1A42464C" w14:textId="77777777" w:rsidR="00A26071" w:rsidRDefault="00D90A6F" w:rsidP="00A40D98">
      <w:pPr>
        <w:numPr>
          <w:ilvl w:val="0"/>
          <w:numId w:val="16"/>
        </w:numPr>
        <w:spacing w:before="60"/>
        <w:rPr>
          <w:rFonts w:ascii="Arial" w:hAnsi="Arial"/>
          <w:sz w:val="24"/>
        </w:rPr>
      </w:pPr>
      <w:r>
        <w:rPr>
          <w:rFonts w:ascii="Arial" w:hAnsi="Arial"/>
          <w:sz w:val="24"/>
        </w:rPr>
        <w:t xml:space="preserve">Includes factory plug and play harnesses with clearly labeled field wiring terminal blocks. </w:t>
      </w:r>
    </w:p>
    <w:sectPr w:rsidR="00A26071" w:rsidSect="00ED4614">
      <w:footerReference w:type="even" r:id="rId8"/>
      <w:footerReference w:type="default" r:id="rId9"/>
      <w:pgSz w:w="12240" w:h="15840"/>
      <w:pgMar w:top="1008" w:right="144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C1A8" w14:textId="77777777" w:rsidR="00ED4614" w:rsidRDefault="00ED4614">
      <w:r>
        <w:separator/>
      </w:r>
    </w:p>
  </w:endnote>
  <w:endnote w:type="continuationSeparator" w:id="0">
    <w:p w14:paraId="5CC087F8" w14:textId="77777777" w:rsidR="00ED4614" w:rsidRDefault="00ED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BD6" w14:textId="77777777" w:rsidR="00336F72" w:rsidRDefault="00F533D1" w:rsidP="00336F72">
    <w:pPr>
      <w:pStyle w:val="Footer"/>
      <w:jc w:val="center"/>
    </w:pPr>
    <w:r>
      <w:t>LGB</w:t>
    </w:r>
    <w:r w:rsidR="00336F72">
      <w:t xml:space="preserve"> Series 3 Boiler Suggested Specification | Page #</w:t>
    </w:r>
    <w:r w:rsidR="00692C0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2C37" w14:textId="77777777" w:rsidR="00336F72" w:rsidRDefault="00F474BB" w:rsidP="00692C0B">
    <w:pPr>
      <w:pStyle w:val="Footer"/>
      <w:tabs>
        <w:tab w:val="left" w:pos="7887"/>
      </w:tabs>
      <w:spacing w:after="40"/>
      <w:jc w:val="center"/>
    </w:pPr>
    <w:r>
      <w:t xml:space="preserve">LGB </w:t>
    </w:r>
    <w:r w:rsidR="00336F72">
      <w:t>Series 3 Boiler Suggested Specification | Page #</w:t>
    </w:r>
    <w:r w:rsidR="00692C0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6955" w14:textId="77777777" w:rsidR="00ED4614" w:rsidRDefault="00ED4614">
      <w:r>
        <w:separator/>
      </w:r>
    </w:p>
  </w:footnote>
  <w:footnote w:type="continuationSeparator" w:id="0">
    <w:p w14:paraId="2732BF3B" w14:textId="77777777" w:rsidR="00ED4614" w:rsidRDefault="00ED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66D"/>
    <w:multiLevelType w:val="hybridMultilevel"/>
    <w:tmpl w:val="DD3CFCBE"/>
    <w:lvl w:ilvl="0" w:tplc="A8A65388">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339DA"/>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15:restartNumberingAfterBreak="0">
    <w:nsid w:val="0EBD0DFD"/>
    <w:multiLevelType w:val="multilevel"/>
    <w:tmpl w:val="CD18C9B4"/>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15:restartNumberingAfterBreak="0">
    <w:nsid w:val="0FDC0CD7"/>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12201ABE"/>
    <w:multiLevelType w:val="singleLevel"/>
    <w:tmpl w:val="A1E427D2"/>
    <w:lvl w:ilvl="0">
      <w:start w:val="1"/>
      <w:numFmt w:val="upperLetter"/>
      <w:lvlText w:val="%1."/>
      <w:lvlJc w:val="left"/>
      <w:pPr>
        <w:tabs>
          <w:tab w:val="num" w:pos="648"/>
        </w:tabs>
        <w:ind w:left="648" w:hanging="360"/>
      </w:pPr>
    </w:lvl>
  </w:abstractNum>
  <w:abstractNum w:abstractNumId="5" w15:restartNumberingAfterBreak="0">
    <w:nsid w:val="185C3284"/>
    <w:multiLevelType w:val="hybridMultilevel"/>
    <w:tmpl w:val="77DE0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47D33"/>
    <w:multiLevelType w:val="multilevel"/>
    <w:tmpl w:val="A8C07C5C"/>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 w15:restartNumberingAfterBreak="0">
    <w:nsid w:val="3E9B03F5"/>
    <w:multiLevelType w:val="multilevel"/>
    <w:tmpl w:val="1F52D4A8"/>
    <w:lvl w:ilvl="0">
      <w:start w:val="1"/>
      <w:numFmt w:val="decimal"/>
      <w:lvlText w:val="%1."/>
      <w:lvlJc w:val="left"/>
      <w:pPr>
        <w:ind w:left="1440" w:hanging="360"/>
      </w:pPr>
      <w:rPr>
        <w:rFonts w:ascii="Arial" w:hAnsi="Arial" w:hint="default"/>
        <w:b w:val="0"/>
        <w:i w:val="0"/>
        <w:sz w:val="24"/>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40495F23"/>
    <w:multiLevelType w:val="hybridMultilevel"/>
    <w:tmpl w:val="16447938"/>
    <w:lvl w:ilvl="0" w:tplc="A8A65388">
      <w:start w:val="1"/>
      <w:numFmt w:val="bullet"/>
      <w:lvlText w:val=""/>
      <w:lvlJc w:val="left"/>
      <w:pPr>
        <w:ind w:left="1944" w:hanging="360"/>
      </w:pPr>
      <w:rPr>
        <w:rFonts w:ascii="Wingdings" w:hAnsi="Wingdings" w:hint="default"/>
        <w:sz w:val="20"/>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40AD6C4A"/>
    <w:multiLevelType w:val="hybridMultilevel"/>
    <w:tmpl w:val="258A8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24D36"/>
    <w:multiLevelType w:val="singleLevel"/>
    <w:tmpl w:val="C4347F2A"/>
    <w:lvl w:ilvl="0">
      <w:start w:val="1"/>
      <w:numFmt w:val="decimal"/>
      <w:lvlText w:val="%1."/>
      <w:lvlJc w:val="left"/>
      <w:pPr>
        <w:tabs>
          <w:tab w:val="num" w:pos="1224"/>
        </w:tabs>
        <w:ind w:left="1224" w:hanging="360"/>
      </w:pPr>
    </w:lvl>
  </w:abstractNum>
  <w:abstractNum w:abstractNumId="11" w15:restartNumberingAfterBreak="0">
    <w:nsid w:val="4D9C2F63"/>
    <w:multiLevelType w:val="multilevel"/>
    <w:tmpl w:val="48508E7E"/>
    <w:lvl w:ilvl="0">
      <w:start w:val="1"/>
      <w:numFmt w:val="decimal"/>
      <w:lvlText w:val="%1."/>
      <w:lvlJc w:val="left"/>
      <w:pPr>
        <w:ind w:left="1440"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2" w15:restartNumberingAfterBreak="0">
    <w:nsid w:val="5A757E3D"/>
    <w:multiLevelType w:val="multilevel"/>
    <w:tmpl w:val="0409001F"/>
    <w:lvl w:ilvl="0">
      <w:start w:val="1"/>
      <w:numFmt w:val="decimal"/>
      <w:lvlText w:val="%1."/>
      <w:lvlJc w:val="left"/>
      <w:pPr>
        <w:ind w:left="1584" w:hanging="360"/>
      </w:p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3" w15:restartNumberingAfterBreak="0">
    <w:nsid w:val="700C43A0"/>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15:restartNumberingAfterBreak="0">
    <w:nsid w:val="74D72CB9"/>
    <w:multiLevelType w:val="multilevel"/>
    <w:tmpl w:val="3FBC8DA2"/>
    <w:lvl w:ilvl="0">
      <w:start w:val="2"/>
      <w:numFmt w:val="upperRoman"/>
      <w:pStyle w:val="Heading1"/>
      <w:lvlText w:val="%1."/>
      <w:lvlJc w:val="left"/>
      <w:pPr>
        <w:tabs>
          <w:tab w:val="num" w:pos="864"/>
        </w:tabs>
        <w:ind w:left="0" w:firstLine="144"/>
      </w:pPr>
      <w:rPr>
        <w:rFonts w:ascii="Arial" w:hAnsi="Arial" w:hint="default"/>
        <w:b/>
        <w:i w:val="0"/>
        <w:sz w:val="24"/>
        <w:u w:val="none"/>
      </w:rPr>
    </w:lvl>
    <w:lvl w:ilvl="1">
      <w:start w:val="4"/>
      <w:numFmt w:val="upperLetter"/>
      <w:pStyle w:val="Heading2"/>
      <w:lvlText w:val="%2."/>
      <w:lvlJc w:val="left"/>
      <w:pPr>
        <w:tabs>
          <w:tab w:val="num" w:pos="648"/>
        </w:tabs>
        <w:ind w:left="648" w:hanging="36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7BC16844"/>
    <w:multiLevelType w:val="multilevel"/>
    <w:tmpl w:val="B1CEA5EA"/>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16cid:durableId="1765035743">
    <w:abstractNumId w:val="4"/>
  </w:num>
  <w:num w:numId="2" w16cid:durableId="195192625">
    <w:abstractNumId w:val="3"/>
  </w:num>
  <w:num w:numId="3" w16cid:durableId="414206595">
    <w:abstractNumId w:val="10"/>
  </w:num>
  <w:num w:numId="4" w16cid:durableId="989016085">
    <w:abstractNumId w:val="14"/>
  </w:num>
  <w:num w:numId="5" w16cid:durableId="1515608762">
    <w:abstractNumId w:val="8"/>
  </w:num>
  <w:num w:numId="6" w16cid:durableId="1594556850">
    <w:abstractNumId w:val="13"/>
  </w:num>
  <w:num w:numId="7" w16cid:durableId="658919553">
    <w:abstractNumId w:val="1"/>
  </w:num>
  <w:num w:numId="8" w16cid:durableId="1044252073">
    <w:abstractNumId w:val="0"/>
  </w:num>
  <w:num w:numId="9" w16cid:durableId="1680884365">
    <w:abstractNumId w:val="12"/>
  </w:num>
  <w:num w:numId="10" w16cid:durableId="1308508356">
    <w:abstractNumId w:val="11"/>
  </w:num>
  <w:num w:numId="11" w16cid:durableId="1678536846">
    <w:abstractNumId w:val="15"/>
  </w:num>
  <w:num w:numId="12" w16cid:durableId="1308781030">
    <w:abstractNumId w:val="5"/>
  </w:num>
  <w:num w:numId="13" w16cid:durableId="2043092120">
    <w:abstractNumId w:val="7"/>
  </w:num>
  <w:num w:numId="14" w16cid:durableId="404422798">
    <w:abstractNumId w:val="2"/>
  </w:num>
  <w:num w:numId="15" w16cid:durableId="1841850416">
    <w:abstractNumId w:val="6"/>
  </w:num>
  <w:num w:numId="16" w16cid:durableId="141978489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37"/>
    <w:rsid w:val="00007482"/>
    <w:rsid w:val="000B5BFF"/>
    <w:rsid w:val="001863D8"/>
    <w:rsid w:val="00187080"/>
    <w:rsid w:val="001873F0"/>
    <w:rsid w:val="00195D3A"/>
    <w:rsid w:val="00296C42"/>
    <w:rsid w:val="002D5A7E"/>
    <w:rsid w:val="00336F72"/>
    <w:rsid w:val="00377D03"/>
    <w:rsid w:val="003B5CCC"/>
    <w:rsid w:val="003D5B37"/>
    <w:rsid w:val="00426D23"/>
    <w:rsid w:val="00451FCF"/>
    <w:rsid w:val="00462636"/>
    <w:rsid w:val="00477798"/>
    <w:rsid w:val="00491DD0"/>
    <w:rsid w:val="00492E37"/>
    <w:rsid w:val="004942A6"/>
    <w:rsid w:val="004B3DAD"/>
    <w:rsid w:val="004C5042"/>
    <w:rsid w:val="0057571E"/>
    <w:rsid w:val="005D5A87"/>
    <w:rsid w:val="00692C0B"/>
    <w:rsid w:val="006A3EA0"/>
    <w:rsid w:val="006D0067"/>
    <w:rsid w:val="006D2DBB"/>
    <w:rsid w:val="006E7812"/>
    <w:rsid w:val="007133D3"/>
    <w:rsid w:val="0075763B"/>
    <w:rsid w:val="00762104"/>
    <w:rsid w:val="007A1552"/>
    <w:rsid w:val="00806779"/>
    <w:rsid w:val="00813A84"/>
    <w:rsid w:val="00836E52"/>
    <w:rsid w:val="008A123D"/>
    <w:rsid w:val="008B3031"/>
    <w:rsid w:val="009056B2"/>
    <w:rsid w:val="009B03B0"/>
    <w:rsid w:val="00A26071"/>
    <w:rsid w:val="00A33FEB"/>
    <w:rsid w:val="00A40D98"/>
    <w:rsid w:val="00A51BEC"/>
    <w:rsid w:val="00AB78AE"/>
    <w:rsid w:val="00B402DB"/>
    <w:rsid w:val="00B7351C"/>
    <w:rsid w:val="00BD4960"/>
    <w:rsid w:val="00C47202"/>
    <w:rsid w:val="00C615EE"/>
    <w:rsid w:val="00CA711D"/>
    <w:rsid w:val="00CB43A1"/>
    <w:rsid w:val="00D90A6F"/>
    <w:rsid w:val="00DA365D"/>
    <w:rsid w:val="00E3160C"/>
    <w:rsid w:val="00EA582E"/>
    <w:rsid w:val="00EC08C9"/>
    <w:rsid w:val="00ED4614"/>
    <w:rsid w:val="00F10EE5"/>
    <w:rsid w:val="00F474BB"/>
    <w:rsid w:val="00F533D1"/>
    <w:rsid w:val="00F67DC1"/>
    <w:rsid w:val="00F7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3C459"/>
  <w15:chartTrackingRefBased/>
  <w15:docId w15:val="{8AC9E208-25EB-4AD4-A1AA-9CE4B46D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4"/>
      </w:numPr>
      <w:tabs>
        <w:tab w:val="left" w:pos="990"/>
      </w:tabs>
      <w:outlineLvl w:val="0"/>
    </w:pPr>
    <w:rPr>
      <w:rFonts w:ascii="Arial" w:hAnsi="Arial"/>
      <w:sz w:val="28"/>
    </w:rPr>
  </w:style>
  <w:style w:type="paragraph" w:styleId="Heading2">
    <w:name w:val="heading 2"/>
    <w:basedOn w:val="Normal"/>
    <w:next w:val="Normal"/>
    <w:qFormat/>
    <w:pPr>
      <w:keepNext/>
      <w:numPr>
        <w:ilvl w:val="1"/>
        <w:numId w:val="4"/>
      </w:numPr>
      <w:outlineLvl w:val="1"/>
    </w:pPr>
    <w:rPr>
      <w:rFonts w:ascii="Arial" w:hAnsi="Arial"/>
      <w:sz w:val="24"/>
    </w:rPr>
  </w:style>
  <w:style w:type="paragraph" w:styleId="Heading3">
    <w:name w:val="heading 3"/>
    <w:basedOn w:val="Normal"/>
    <w:next w:val="Normal"/>
    <w:qFormat/>
    <w:pPr>
      <w:keepNext/>
      <w:numPr>
        <w:ilvl w:val="2"/>
        <w:numId w:val="4"/>
      </w:numPr>
      <w:outlineLvl w:val="2"/>
    </w:pPr>
    <w:rPr>
      <w:rFonts w:ascii="Arial" w:hAnsi="Arial"/>
      <w:sz w:val="24"/>
    </w:rPr>
  </w:style>
  <w:style w:type="paragraph" w:styleId="Heading4">
    <w:name w:val="heading 4"/>
    <w:basedOn w:val="Normal"/>
    <w:next w:val="Normal"/>
    <w:qFormat/>
    <w:pPr>
      <w:keepNext/>
      <w:numPr>
        <w:ilvl w:val="3"/>
        <w:numId w:val="4"/>
      </w:numPr>
      <w:outlineLvl w:val="3"/>
    </w:pPr>
    <w:rPr>
      <w:rFonts w:ascii="Arial" w:hAnsi="Arial"/>
      <w:sz w:val="24"/>
    </w:rPr>
  </w:style>
  <w:style w:type="paragraph" w:styleId="Heading5">
    <w:name w:val="heading 5"/>
    <w:basedOn w:val="Normal"/>
    <w:next w:val="Normal"/>
    <w:qFormat/>
    <w:pPr>
      <w:numPr>
        <w:ilvl w:val="4"/>
        <w:numId w:val="4"/>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50"/>
      </w:tabs>
    </w:pPr>
    <w:rPr>
      <w:rFonts w:ascii="Tahoma" w:hAnsi="Tahoma"/>
      <w:sz w:val="22"/>
    </w:rPr>
  </w:style>
  <w:style w:type="paragraph" w:styleId="Title">
    <w:name w:val="Title"/>
    <w:basedOn w:val="Normal"/>
    <w:qFormat/>
    <w:pPr>
      <w:jc w:val="center"/>
    </w:pPr>
    <w:rPr>
      <w:rFonts w:ascii="Arial" w:hAnsi="Arial"/>
      <w:b/>
      <w:sz w:val="32"/>
      <w:u w:val="single"/>
    </w:rPr>
  </w:style>
  <w:style w:type="paragraph" w:styleId="BodyText2">
    <w:name w:val="Body Text 2"/>
    <w:basedOn w:val="Normal"/>
    <w:semiHidden/>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800"/>
    </w:pPr>
    <w:rPr>
      <w:rFonts w:ascii="Arial" w:hAnsi="Arial"/>
      <w:sz w:val="24"/>
    </w:rPr>
  </w:style>
  <w:style w:type="paragraph" w:styleId="Subtitle">
    <w:name w:val="Subtitle"/>
    <w:basedOn w:val="Normal"/>
    <w:qFormat/>
    <w:pPr>
      <w:jc w:val="center"/>
    </w:pPr>
    <w:rPr>
      <w:rFonts w:ascii="Arial" w:hAnsi="Arial"/>
      <w:b/>
      <w:sz w:val="32"/>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336F72"/>
  </w:style>
  <w:style w:type="paragraph" w:styleId="ListParagraph">
    <w:name w:val="List Paragraph"/>
    <w:basedOn w:val="Normal"/>
    <w:uiPriority w:val="34"/>
    <w:qFormat/>
    <w:rsid w:val="008B30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SUGGESTED SPECIFICATIONS</vt:lpstr>
    </vt:vector>
  </TitlesOfParts>
  <Company>Weil McLain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SPECIFICATIONS</dc:title>
  <dc:subject/>
  <dc:creator>downs</dc:creator>
  <cp:keywords/>
  <cp:lastModifiedBy>Miller, John</cp:lastModifiedBy>
  <cp:revision>2</cp:revision>
  <cp:lastPrinted>1999-08-17T17:54:00Z</cp:lastPrinted>
  <dcterms:created xsi:type="dcterms:W3CDTF">2024-05-16T13:55:00Z</dcterms:created>
  <dcterms:modified xsi:type="dcterms:W3CDTF">2024-05-16T13:55:00Z</dcterms:modified>
</cp:coreProperties>
</file>